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BD" w:rsidRDefault="000901BD" w:rsidP="000901BD">
      <w:pPr>
        <w:spacing w:before="100"/>
        <w:ind w:left="4372"/>
      </w:pPr>
      <w:r>
        <w:rPr>
          <w:noProof/>
          <w:lang w:val="id-ID" w:eastAsia="id-ID"/>
        </w:rPr>
        <w:drawing>
          <wp:inline distT="0" distB="0" distL="0" distR="0">
            <wp:extent cx="946150" cy="101028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6150" cy="1010285"/>
                    </a:xfrm>
                    <a:prstGeom prst="rect">
                      <a:avLst/>
                    </a:prstGeom>
                    <a:noFill/>
                    <a:ln w="9525">
                      <a:noFill/>
                      <a:miter lim="800000"/>
                      <a:headEnd/>
                      <a:tailEnd/>
                    </a:ln>
                  </pic:spPr>
                </pic:pic>
              </a:graphicData>
            </a:graphic>
          </wp:inline>
        </w:drawing>
      </w:r>
    </w:p>
    <w:p w:rsidR="000901BD" w:rsidRDefault="000901BD" w:rsidP="000901BD">
      <w:pPr>
        <w:spacing w:before="4" w:line="100" w:lineRule="exact"/>
        <w:rPr>
          <w:sz w:val="11"/>
          <w:szCs w:val="11"/>
        </w:rPr>
      </w:pPr>
    </w:p>
    <w:p w:rsidR="000901BD" w:rsidRDefault="000901BD" w:rsidP="000901BD">
      <w:pPr>
        <w:spacing w:line="200" w:lineRule="exact"/>
      </w:pPr>
    </w:p>
    <w:p w:rsidR="000901BD" w:rsidRDefault="000901BD" w:rsidP="000901BD">
      <w:pPr>
        <w:spacing w:before="26" w:line="530" w:lineRule="auto"/>
        <w:ind w:left="3315" w:right="3305" w:hanging="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u w:val="single" w:color="000000"/>
        </w:rPr>
        <w:t xml:space="preserve">BUPATI </w:t>
      </w:r>
      <w:r>
        <w:rPr>
          <w:rFonts w:ascii="Bookman Old Style" w:eastAsia="Bookman Old Style" w:hAnsi="Bookman Old Style" w:cs="Bookman Old Style"/>
          <w:sz w:val="24"/>
          <w:szCs w:val="24"/>
          <w:u w:val="single" w:color="000000"/>
          <w:lang w:val="id-ID"/>
        </w:rPr>
        <w:t>BENGKULU UTARA</w:t>
      </w:r>
    </w:p>
    <w:p w:rsidR="000901BD" w:rsidRDefault="000901BD" w:rsidP="000901BD">
      <w:pPr>
        <w:spacing w:before="26" w:line="530" w:lineRule="auto"/>
        <w:ind w:right="14" w:hanging="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 xml:space="preserve">KEPUTUSAN BUPATI </w:t>
      </w:r>
      <w:r>
        <w:rPr>
          <w:rFonts w:ascii="Bookman Old Style" w:eastAsia="Bookman Old Style" w:hAnsi="Bookman Old Style" w:cs="Bookman Old Style"/>
          <w:sz w:val="24"/>
          <w:szCs w:val="24"/>
          <w:lang w:val="id-ID"/>
        </w:rPr>
        <w:t>BENGKULU UTARA</w:t>
      </w:r>
    </w:p>
    <w:p w:rsidR="000901BD" w:rsidRDefault="00A70E90" w:rsidP="000901BD">
      <w:pPr>
        <w:spacing w:before="26" w:line="530" w:lineRule="auto"/>
        <w:ind w:left="2552" w:right="3305" w:hanging="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 xml:space="preserve">                        </w:t>
      </w:r>
      <w:r w:rsidR="000901BD">
        <w:rPr>
          <w:rFonts w:ascii="Bookman Old Style" w:eastAsia="Bookman Old Style" w:hAnsi="Bookman Old Style" w:cs="Bookman Old Style"/>
          <w:sz w:val="24"/>
          <w:szCs w:val="24"/>
        </w:rPr>
        <w:t xml:space="preserve"> NOMOR: </w:t>
      </w:r>
    </w:p>
    <w:p w:rsidR="000901BD" w:rsidRDefault="000901BD" w:rsidP="000901BD">
      <w:pPr>
        <w:spacing w:before="14"/>
        <w:ind w:left="4486" w:right="44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ANG</w:t>
      </w:r>
    </w:p>
    <w:p w:rsidR="000901BD" w:rsidRDefault="000901BD" w:rsidP="000901BD">
      <w:pPr>
        <w:spacing w:before="2" w:line="140" w:lineRule="exact"/>
        <w:rPr>
          <w:sz w:val="14"/>
          <w:szCs w:val="14"/>
        </w:rPr>
      </w:pPr>
    </w:p>
    <w:p w:rsidR="000901BD" w:rsidRDefault="000901BD" w:rsidP="000901BD">
      <w:pPr>
        <w:spacing w:line="200" w:lineRule="exact"/>
      </w:pPr>
    </w:p>
    <w:p w:rsidR="000901BD" w:rsidRDefault="000901BD" w:rsidP="000901BD">
      <w:pPr>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DAFTAR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NFORMASI </w:t>
      </w:r>
      <w:r>
        <w:rPr>
          <w:rFonts w:ascii="Bookman Old Style" w:eastAsia="Bookman Old Style" w:hAnsi="Bookman Old Style" w:cs="Bookman Old Style"/>
          <w:sz w:val="24"/>
          <w:szCs w:val="24"/>
          <w:lang w:val="id-ID"/>
        </w:rPr>
        <w:t xml:space="preserve">PUBLIK </w:t>
      </w:r>
      <w:r>
        <w:rPr>
          <w:rFonts w:ascii="Bookman Old Style" w:eastAsia="Bookman Old Style" w:hAnsi="Bookman Old Style" w:cs="Bookman Old Style"/>
          <w:sz w:val="24"/>
          <w:szCs w:val="24"/>
        </w:rPr>
        <w:t>YANG</w:t>
      </w:r>
      <w:r w:rsidR="00BC4C6E">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DIKECUALIKAN</w:t>
      </w:r>
    </w:p>
    <w:p w:rsidR="000901BD" w:rsidRDefault="000901BD" w:rsidP="000901BD">
      <w:pPr>
        <w:spacing w:before="1" w:line="140" w:lineRule="exact"/>
        <w:rPr>
          <w:sz w:val="14"/>
          <w:szCs w:val="14"/>
        </w:rPr>
      </w:pPr>
    </w:p>
    <w:p w:rsidR="000901BD" w:rsidRDefault="000901BD" w:rsidP="000901BD">
      <w:pPr>
        <w:tabs>
          <w:tab w:val="left" w:pos="10206"/>
        </w:tabs>
        <w:ind w:right="-12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DI LINGKUNGAN PEMERINTAH KABUPATEN </w:t>
      </w:r>
      <w:r>
        <w:rPr>
          <w:rFonts w:ascii="Bookman Old Style" w:eastAsia="Bookman Old Style" w:hAnsi="Bookman Old Style" w:cs="Bookman Old Style"/>
          <w:sz w:val="24"/>
          <w:szCs w:val="24"/>
          <w:lang w:val="id-ID"/>
        </w:rPr>
        <w:t>BENGKULU UTARA</w:t>
      </w:r>
    </w:p>
    <w:p w:rsidR="000901BD" w:rsidRDefault="000901BD" w:rsidP="000901BD">
      <w:pPr>
        <w:spacing w:before="19" w:line="240" w:lineRule="exact"/>
        <w:rPr>
          <w:sz w:val="24"/>
          <w:szCs w:val="24"/>
        </w:rPr>
      </w:pPr>
    </w:p>
    <w:p w:rsidR="000901BD" w:rsidRDefault="000901BD" w:rsidP="000901BD">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position w:val="-1"/>
          <w:sz w:val="24"/>
          <w:szCs w:val="24"/>
        </w:rPr>
        <w:t xml:space="preserve">BUPATI </w:t>
      </w:r>
      <w:r>
        <w:rPr>
          <w:rFonts w:ascii="Bookman Old Style" w:eastAsia="Bookman Old Style" w:hAnsi="Bookman Old Style" w:cs="Bookman Old Style"/>
          <w:sz w:val="24"/>
          <w:szCs w:val="24"/>
          <w:lang w:val="id-ID"/>
        </w:rPr>
        <w:t>BENGKULU UTARA</w:t>
      </w:r>
    </w:p>
    <w:p w:rsidR="000901BD" w:rsidRDefault="000901BD" w:rsidP="000901BD">
      <w:pPr>
        <w:spacing w:line="260" w:lineRule="exact"/>
        <w:ind w:right="14"/>
        <w:jc w:val="center"/>
        <w:rPr>
          <w:rFonts w:ascii="Bookman Old Style" w:eastAsia="Bookman Old Style" w:hAnsi="Bookman Old Style" w:cs="Bookman Old Style"/>
          <w:sz w:val="24"/>
          <w:szCs w:val="24"/>
          <w:lang w:val="id-ID"/>
        </w:rPr>
      </w:pPr>
    </w:p>
    <w:p w:rsidR="000901BD" w:rsidRDefault="000901BD" w:rsidP="000901BD">
      <w:pPr>
        <w:spacing w:line="260" w:lineRule="exact"/>
        <w:ind w:right="14"/>
        <w:jc w:val="center"/>
        <w:rPr>
          <w:rFonts w:ascii="Bookman Old Style" w:eastAsia="Bookman Old Style" w:hAnsi="Bookman Old Style" w:cs="Bookman Old Style"/>
          <w:sz w:val="24"/>
          <w:szCs w:val="24"/>
          <w:lang w:val="id-ID"/>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307"/>
        <w:gridCol w:w="605"/>
        <w:gridCol w:w="7742"/>
      </w:tblGrid>
      <w:tr w:rsidR="00201E6A" w:rsidTr="00201E6A">
        <w:tc>
          <w:tcPr>
            <w:tcW w:w="1843" w:type="dxa"/>
          </w:tcPr>
          <w:p w:rsidR="000901BD" w:rsidRDefault="000901BD"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p>
        </w:tc>
        <w:tc>
          <w:tcPr>
            <w:tcW w:w="307" w:type="dxa"/>
          </w:tcPr>
          <w:p w:rsidR="000901BD" w:rsidRDefault="000901BD"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446" w:type="dxa"/>
          </w:tcPr>
          <w:p w:rsidR="000901BD" w:rsidRDefault="000901BD"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7894" w:type="dxa"/>
          </w:tcPr>
          <w:p w:rsidR="000901BD" w:rsidRDefault="000901BD"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Bahwa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menindak</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lanjuti</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z w:val="24"/>
                <w:szCs w:val="24"/>
                <w:lang w:val="id-ID"/>
              </w:rPr>
              <w:t xml:space="preserve"> Bengkulu  Utara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omor</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 xml:space="preserve">9 </w:t>
            </w:r>
            <w:r>
              <w:rPr>
                <w:rFonts w:ascii="Bookman Old Style" w:eastAsia="Bookman Old Style" w:hAnsi="Bookman Old Style" w:cs="Bookman Old Style"/>
                <w:sz w:val="24"/>
                <w:szCs w:val="24"/>
              </w:rPr>
              <w:t>Tahun 201</w:t>
            </w:r>
            <w:r>
              <w:rPr>
                <w:rFonts w:ascii="Bookman Old Style" w:eastAsia="Bookman Old Style" w:hAnsi="Bookman Old Style" w:cs="Bookman Old Style"/>
                <w:sz w:val="24"/>
                <w:szCs w:val="24"/>
                <w:lang w:val="id-ID"/>
              </w:rPr>
              <w:t xml:space="preserve">5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entang Pedoman Pelayanan Informasi dan Dokumentasi di Lingkungan Pemerintah Kabupaten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maka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perlu</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Daftar</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Informasi</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pacing w:val="28"/>
                <w:sz w:val="24"/>
                <w:szCs w:val="24"/>
                <w:lang w:val="id-ID"/>
              </w:rPr>
              <w:t xml:space="preserve">Publik </w:t>
            </w:r>
            <w:r>
              <w:rPr>
                <w:rFonts w:ascii="Bookman Old Style" w:eastAsia="Bookman Old Style" w:hAnsi="Bookman Old Style" w:cs="Bookman Old Style"/>
                <w:sz w:val="24"/>
                <w:szCs w:val="24"/>
              </w:rPr>
              <w:t>yang</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Dikecualikan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z w:val="24"/>
                <w:szCs w:val="24"/>
                <w:lang w:val="id-ID"/>
              </w:rPr>
              <w:t xml:space="preserve"> Lingkungan Pemerintah Kabupaten Bengkulu Utara</w:t>
            </w:r>
            <w:r w:rsidR="00B1363A">
              <w:rPr>
                <w:rFonts w:ascii="Bookman Old Style" w:eastAsia="Bookman Old Style" w:hAnsi="Bookman Old Style" w:cs="Bookman Old Style"/>
                <w:sz w:val="24"/>
                <w:szCs w:val="24"/>
                <w:lang w:val="id-ID"/>
              </w:rPr>
              <w:t>;</w:t>
            </w:r>
          </w:p>
          <w:p w:rsidR="00D10CAF" w:rsidRDefault="00D10CAF" w:rsidP="00381CD7">
            <w:pPr>
              <w:spacing w:line="260" w:lineRule="exact"/>
              <w:ind w:right="14"/>
              <w:jc w:val="both"/>
              <w:rPr>
                <w:rFonts w:ascii="Bookman Old Style" w:eastAsia="Bookman Old Style" w:hAnsi="Bookman Old Style" w:cs="Bookman Old Style"/>
                <w:sz w:val="24"/>
                <w:szCs w:val="24"/>
              </w:rPr>
            </w:pPr>
          </w:p>
        </w:tc>
      </w:tr>
      <w:tr w:rsidR="00B1363A" w:rsidTr="00201E6A">
        <w:tc>
          <w:tcPr>
            <w:tcW w:w="1843" w:type="dxa"/>
          </w:tcPr>
          <w:p w:rsidR="00B1363A" w:rsidRDefault="00B1363A"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B1363A" w:rsidRDefault="00B1363A" w:rsidP="00381CD7">
            <w:pPr>
              <w:spacing w:line="260" w:lineRule="exact"/>
              <w:ind w:right="14"/>
              <w:jc w:val="center"/>
              <w:rPr>
                <w:rFonts w:ascii="Bookman Old Style" w:eastAsia="Bookman Old Style" w:hAnsi="Bookman Old Style" w:cs="Bookman Old Style"/>
                <w:sz w:val="24"/>
                <w:szCs w:val="24"/>
              </w:rPr>
            </w:pPr>
          </w:p>
        </w:tc>
        <w:tc>
          <w:tcPr>
            <w:tcW w:w="446" w:type="dxa"/>
          </w:tcPr>
          <w:p w:rsidR="00B1363A" w:rsidRDefault="00B1363A"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p>
        </w:tc>
        <w:tc>
          <w:tcPr>
            <w:tcW w:w="7894" w:type="dxa"/>
          </w:tcPr>
          <w:p w:rsidR="00B1363A" w:rsidRDefault="00B1363A"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Bahwa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berdasarkan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pertimbangan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huruf a, perlu ditetapkan dengan Keputusan Bupati;</w:t>
            </w:r>
          </w:p>
          <w:p w:rsidR="00D10CAF" w:rsidRP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B1363A" w:rsidTr="00201E6A">
        <w:tc>
          <w:tcPr>
            <w:tcW w:w="1843" w:type="dxa"/>
          </w:tcPr>
          <w:p w:rsidR="00B1363A" w:rsidRDefault="004922BB"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Mengingat</w:t>
            </w:r>
          </w:p>
        </w:tc>
        <w:tc>
          <w:tcPr>
            <w:tcW w:w="307" w:type="dxa"/>
          </w:tcPr>
          <w:p w:rsidR="00B1363A" w:rsidRP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w:t>
            </w:r>
          </w:p>
        </w:tc>
        <w:tc>
          <w:tcPr>
            <w:tcW w:w="446" w:type="dxa"/>
          </w:tcPr>
          <w:p w:rsidR="00B1363A" w:rsidRDefault="004922BB" w:rsidP="00381CD7">
            <w:pPr>
              <w:spacing w:line="260" w:lineRule="exact"/>
              <w:ind w:right="1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7894" w:type="dxa"/>
          </w:tcPr>
          <w:p w:rsidR="00B1363A"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Pasal 18 ayat (6) Undang-Undang Dasar Negara Republik</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Indonesia Tahun 1</w:t>
            </w:r>
            <w:r>
              <w:rPr>
                <w:rFonts w:ascii="Bookman Old Style" w:eastAsia="Bookman Old Style" w:hAnsi="Bookman Old Style" w:cs="Bookman Old Style"/>
                <w:spacing w:val="1"/>
                <w:sz w:val="24"/>
                <w:szCs w:val="24"/>
              </w:rPr>
              <w:t>9</w:t>
            </w:r>
            <w:r>
              <w:rPr>
                <w:rFonts w:ascii="Bookman Old Style" w:eastAsia="Bookman Old Style" w:hAnsi="Bookman Old Style" w:cs="Bookman Old Style"/>
                <w:sz w:val="24"/>
                <w:szCs w:val="24"/>
              </w:rPr>
              <w:t>45;</w:t>
            </w:r>
          </w:p>
          <w:p w:rsidR="00D10CAF" w:rsidRP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P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2.</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Undang-Undang Darurat Nomor 04 Tahun 1956 tentang Pembentukan Daerah Otonom Kabupaten-Kabupaten dalam Lingkungan Daerah Provinsi Sumatra Selatan (Lembaran Negara Republik Indonesia Tahun 1956 Nomor 55, Tambahan Lembaran Negara Republik Indonesia Nomor 1091);</w:t>
            </w:r>
          </w:p>
          <w:p w:rsidR="00D10CAF" w:rsidRDefault="00D10CAF" w:rsidP="00381CD7">
            <w:pPr>
              <w:spacing w:line="260" w:lineRule="exact"/>
              <w:ind w:right="14"/>
              <w:jc w:val="both"/>
              <w:rPr>
                <w:rFonts w:ascii="Bookman Old Style" w:eastAsia="Bookman Old Style" w:hAnsi="Bookman Old Style" w:cs="Bookman Old Style"/>
                <w:sz w:val="24"/>
                <w:szCs w:val="24"/>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3.</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Undang-Undang Nomor 23 Tahun 2014 tentang Pemerintahan Daerah (Lembaran Negara Republik Indonesia Tahun 2014 Nomor 244, Tambahan Lembaran Negara Republik Indonesia Nomor 5587) sebagaimana telah diubah beberapa kali terakhir dengan Undang-Undang Nomor 09 Tahun 2015 tentang perubahan Kedua atas Undang-Undang Nomor 23 Tahun 2014 tentang Pemerintahan Daerah (Lembaran Negara Republik Indonesia Tahun 2015 Nomor 58, Tambahan Lembaran Negara Republik Indonesia Nomor 5679);</w:t>
            </w:r>
          </w:p>
          <w:p w:rsid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Undang-Undang Nomor 11 Tahun 2008 tentang Informasi dan Transaksi Elektronik;</w:t>
            </w:r>
          </w:p>
          <w:p w:rsid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5.</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Undang-Undang Nomor 14 Tahun 2008 tentang Keterbukaan Informasi Publik;</w:t>
            </w:r>
          </w:p>
          <w:p w:rsid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6.</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Undang-Undang Nomor 43 T</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hun 2009 tentang Kearsipan;</w:t>
            </w:r>
          </w:p>
          <w:p w:rsidR="00D10CAF" w:rsidRPr="00D10CAF" w:rsidRDefault="00D10CAF" w:rsidP="00381CD7">
            <w:pPr>
              <w:spacing w:line="260" w:lineRule="exact"/>
              <w:ind w:right="14"/>
              <w:jc w:val="both"/>
              <w:rPr>
                <w:rFonts w:ascii="Bookman Old Style" w:eastAsia="Bookman Old Style" w:hAnsi="Bookman Old Style" w:cs="Bookman Old Style"/>
                <w:sz w:val="24"/>
                <w:szCs w:val="24"/>
                <w:lang w:val="id-ID"/>
              </w:rPr>
            </w:pP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7.</w:t>
            </w:r>
          </w:p>
        </w:tc>
        <w:tc>
          <w:tcPr>
            <w:tcW w:w="7894" w:type="dxa"/>
          </w:tcPr>
          <w:p w:rsidR="004922BB" w:rsidRDefault="004922BB" w:rsidP="00381CD7">
            <w:pPr>
              <w:spacing w:line="260" w:lineRule="exact"/>
              <w:ind w:right="1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Nomor</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Tahun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20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tentang</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Pemerintahan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Daerah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sebagimana</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diubah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den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pengganti   Undang-Undang   Nomor  2   Tahun 2014 tentang</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 xml:space="preserve">Perubahan  Atas  Undang-Undang  Nomor  23  </w:t>
            </w:r>
            <w:r>
              <w:rPr>
                <w:rFonts w:ascii="Bookman Old Style" w:eastAsia="Bookman Old Style" w:hAnsi="Bookman Old Style" w:cs="Bookman Old Style"/>
                <w:sz w:val="24"/>
                <w:szCs w:val="24"/>
              </w:rPr>
              <w:lastRenderedPageBreak/>
              <w:t>Tahun  2014</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Pemerintahan Daerah;</w:t>
            </w:r>
          </w:p>
        </w:tc>
      </w:tr>
      <w:tr w:rsidR="004922BB" w:rsidTr="00201E6A">
        <w:tc>
          <w:tcPr>
            <w:tcW w:w="1843" w:type="dxa"/>
          </w:tcPr>
          <w:p w:rsidR="004922BB" w:rsidRDefault="004922BB"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4922BB" w:rsidRDefault="004922BB"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8.</w:t>
            </w:r>
          </w:p>
        </w:tc>
        <w:tc>
          <w:tcPr>
            <w:tcW w:w="7894" w:type="dxa"/>
          </w:tcPr>
          <w:p w:rsidR="004922BB" w:rsidRDefault="003E5651" w:rsidP="003E5651">
            <w:pPr>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Peraturan  Pemerintah  Nomor  38  Tahun  2007  tentang</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Pembagian    Urusan    Pemerintahan    Antara    Pemerintah,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Pemerintahan  Daerah  Provinsi  dan  Pemerintahan  Daerah</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Kabupaten/Kota;</w:t>
            </w:r>
          </w:p>
          <w:p w:rsidR="00D10CAF" w:rsidRPr="00D10CAF" w:rsidRDefault="00D10CAF" w:rsidP="003E5651">
            <w:pPr>
              <w:jc w:val="both"/>
              <w:rPr>
                <w:rFonts w:ascii="Bookman Old Style" w:eastAsia="Bookman Old Style" w:hAnsi="Bookman Old Style" w:cs="Bookman Old Style"/>
                <w:sz w:val="24"/>
                <w:szCs w:val="24"/>
                <w:lang w:val="id-ID"/>
              </w:rPr>
            </w:pPr>
          </w:p>
        </w:tc>
      </w:tr>
      <w:tr w:rsidR="00C024D4" w:rsidTr="00201E6A">
        <w:tc>
          <w:tcPr>
            <w:tcW w:w="1843" w:type="dxa"/>
          </w:tcPr>
          <w:p w:rsidR="00C024D4" w:rsidRDefault="00C024D4"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9.</w:t>
            </w:r>
          </w:p>
        </w:tc>
        <w:tc>
          <w:tcPr>
            <w:tcW w:w="7894" w:type="dxa"/>
          </w:tcPr>
          <w:p w:rsidR="00C024D4" w:rsidRDefault="00C024D4" w:rsidP="00C024D4">
            <w:pPr>
              <w:ind w:left="87" w:right="62"/>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Peraturan  Pemerintah  Nomor  61  Tahun  2010  tentang Pelaksanaan Undang-Undang Nomor</w:t>
            </w:r>
            <w:r>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14 Tahun 2008 tentang Keterbukaan Informasi Publik;</w:t>
            </w:r>
          </w:p>
          <w:p w:rsidR="00D10CAF" w:rsidRPr="00D10CAF" w:rsidRDefault="00D10CAF" w:rsidP="00C024D4">
            <w:pPr>
              <w:ind w:left="87" w:right="62"/>
              <w:jc w:val="both"/>
              <w:rPr>
                <w:rFonts w:ascii="Bookman Old Style" w:eastAsia="Bookman Old Style" w:hAnsi="Bookman Old Style" w:cs="Bookman Old Style"/>
                <w:sz w:val="24"/>
                <w:szCs w:val="24"/>
                <w:lang w:val="id-ID"/>
              </w:rPr>
            </w:pPr>
          </w:p>
        </w:tc>
      </w:tr>
      <w:tr w:rsidR="00C024D4" w:rsidTr="00201E6A">
        <w:tc>
          <w:tcPr>
            <w:tcW w:w="1843" w:type="dxa"/>
          </w:tcPr>
          <w:p w:rsidR="00C024D4" w:rsidRDefault="00C024D4"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10.</w:t>
            </w:r>
          </w:p>
        </w:tc>
        <w:tc>
          <w:tcPr>
            <w:tcW w:w="7894" w:type="dxa"/>
          </w:tcPr>
          <w:p w:rsidR="00C024D4" w:rsidRDefault="00C024D4" w:rsidP="00C024D4">
            <w:pPr>
              <w:tabs>
                <w:tab w:val="left" w:pos="4080"/>
              </w:tabs>
              <w:spacing w:before="5"/>
              <w:ind w:left="87" w:right="61"/>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 xml:space="preserve">Peraturan Menteri Dalam Negeri Nomor 35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 2010 tentang Pedoman Pengelolaan Pelayanan Informasi dan Dokumentasi di LingkunganKementrian  Dalam  Negeri  dan  Pemerintahan Daerah;</w:t>
            </w:r>
          </w:p>
          <w:p w:rsidR="00D10CAF" w:rsidRPr="00D10CAF" w:rsidRDefault="00D10CAF" w:rsidP="00C024D4">
            <w:pPr>
              <w:tabs>
                <w:tab w:val="left" w:pos="4080"/>
              </w:tabs>
              <w:spacing w:before="5"/>
              <w:ind w:left="87" w:right="61"/>
              <w:jc w:val="both"/>
              <w:rPr>
                <w:rFonts w:ascii="Bookman Old Style" w:eastAsia="Bookman Old Style" w:hAnsi="Bookman Old Style" w:cs="Bookman Old Style"/>
                <w:sz w:val="24"/>
                <w:szCs w:val="24"/>
                <w:lang w:val="id-ID"/>
              </w:rPr>
            </w:pPr>
          </w:p>
        </w:tc>
      </w:tr>
      <w:tr w:rsidR="00C024D4" w:rsidTr="00201E6A">
        <w:tc>
          <w:tcPr>
            <w:tcW w:w="1843" w:type="dxa"/>
          </w:tcPr>
          <w:p w:rsidR="00C024D4" w:rsidRDefault="00C024D4" w:rsidP="00381CD7">
            <w:pPr>
              <w:spacing w:line="260" w:lineRule="exact"/>
              <w:ind w:right="14"/>
              <w:jc w:val="center"/>
              <w:rPr>
                <w:rFonts w:ascii="Bookman Old Style" w:eastAsia="Bookman Old Style" w:hAnsi="Bookman Old Style" w:cs="Bookman Old Style"/>
                <w:sz w:val="24"/>
                <w:szCs w:val="24"/>
              </w:rPr>
            </w:pPr>
          </w:p>
        </w:tc>
        <w:tc>
          <w:tcPr>
            <w:tcW w:w="307"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p>
        </w:tc>
        <w:tc>
          <w:tcPr>
            <w:tcW w:w="446" w:type="dxa"/>
          </w:tcPr>
          <w:p w:rsidR="00C024D4" w:rsidRDefault="00C024D4" w:rsidP="00381CD7">
            <w:pPr>
              <w:spacing w:line="260" w:lineRule="exact"/>
              <w:ind w:right="14"/>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11.</w:t>
            </w:r>
          </w:p>
        </w:tc>
        <w:tc>
          <w:tcPr>
            <w:tcW w:w="7894" w:type="dxa"/>
          </w:tcPr>
          <w:p w:rsidR="00C024D4" w:rsidRDefault="00C024D4" w:rsidP="00C024D4">
            <w:pPr>
              <w:tabs>
                <w:tab w:val="left" w:pos="4080"/>
              </w:tabs>
              <w:spacing w:before="5"/>
              <w:ind w:left="87" w:right="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Peraturan BupatiBengkulu Utara Nomor 29 Tahun 2015 tentang Pedoman Pengelolaan Informasi dan Dokumentasi.</w:t>
            </w:r>
          </w:p>
        </w:tc>
      </w:tr>
    </w:tbl>
    <w:p w:rsidR="000901BD" w:rsidRDefault="000901BD" w:rsidP="000901BD">
      <w:pPr>
        <w:spacing w:line="260" w:lineRule="exact"/>
        <w:ind w:right="14"/>
        <w:jc w:val="center"/>
        <w:rPr>
          <w:rFonts w:ascii="Bookman Old Style" w:eastAsia="Bookman Old Style" w:hAnsi="Bookman Old Style" w:cs="Bookman Old Style"/>
          <w:sz w:val="24"/>
          <w:szCs w:val="24"/>
        </w:rPr>
      </w:pPr>
    </w:p>
    <w:p w:rsidR="000901BD" w:rsidRDefault="000901BD" w:rsidP="000901BD">
      <w:pPr>
        <w:spacing w:before="4" w:line="280" w:lineRule="exact"/>
        <w:rPr>
          <w:sz w:val="28"/>
          <w:szCs w:val="28"/>
        </w:rPr>
      </w:pPr>
    </w:p>
    <w:p w:rsidR="0085127C" w:rsidRDefault="00C024D4" w:rsidP="00C024D4">
      <w:pPr>
        <w:jc w:val="center"/>
        <w:rPr>
          <w:rFonts w:ascii="Bookman Old Style" w:eastAsia="Bookman Old Style" w:hAnsi="Bookman Old Style" w:cs="Bookman Old Style"/>
          <w:position w:val="-1"/>
          <w:sz w:val="24"/>
          <w:szCs w:val="24"/>
          <w:lang w:val="id-ID"/>
        </w:rPr>
      </w:pPr>
      <w:r>
        <w:rPr>
          <w:rFonts w:ascii="Bookman Old Style" w:eastAsia="Bookman Old Style" w:hAnsi="Bookman Old Style" w:cs="Bookman Old Style"/>
          <w:position w:val="-1"/>
          <w:sz w:val="24"/>
          <w:szCs w:val="24"/>
        </w:rPr>
        <w:t>MEMUT</w:t>
      </w:r>
      <w:r>
        <w:rPr>
          <w:rFonts w:ascii="Bookman Old Style" w:eastAsia="Bookman Old Style" w:hAnsi="Bookman Old Style" w:cs="Bookman Old Style"/>
          <w:spacing w:val="1"/>
          <w:position w:val="-1"/>
          <w:sz w:val="24"/>
          <w:szCs w:val="24"/>
        </w:rPr>
        <w:t>U</w:t>
      </w:r>
      <w:r>
        <w:rPr>
          <w:rFonts w:ascii="Bookman Old Style" w:eastAsia="Bookman Old Style" w:hAnsi="Bookman Old Style" w:cs="Bookman Old Style"/>
          <w:position w:val="-1"/>
          <w:sz w:val="24"/>
          <w:szCs w:val="24"/>
        </w:rPr>
        <w:t>SKAN :</w:t>
      </w:r>
    </w:p>
    <w:p w:rsidR="00D10CAF" w:rsidRPr="00D10CAF" w:rsidRDefault="00D10CAF" w:rsidP="00C024D4">
      <w:pPr>
        <w:jc w:val="center"/>
        <w:rPr>
          <w:rFonts w:ascii="Bookman Old Style" w:eastAsia="Bookman Old Style" w:hAnsi="Bookman Old Style" w:cs="Bookman Old Style"/>
          <w:position w:val="-1"/>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8363"/>
      </w:tblGrid>
      <w:tr w:rsidR="00C024D4" w:rsidTr="00201E6A">
        <w:tc>
          <w:tcPr>
            <w:tcW w:w="1951" w:type="dxa"/>
          </w:tcPr>
          <w:p w:rsidR="00C024D4" w:rsidRDefault="00C024D4" w:rsidP="00C024D4">
            <w:pPr>
              <w:rPr>
                <w:lang w:val="id-ID"/>
              </w:rPr>
            </w:pPr>
            <w:r>
              <w:rPr>
                <w:rFonts w:ascii="Bookman Old Style" w:eastAsia="Bookman Old Style" w:hAnsi="Bookman Old Style" w:cs="Bookman Old Style"/>
                <w:sz w:val="24"/>
                <w:szCs w:val="24"/>
              </w:rPr>
              <w:t>Menetapkan</w:t>
            </w:r>
          </w:p>
        </w:tc>
        <w:tc>
          <w:tcPr>
            <w:tcW w:w="284" w:type="dxa"/>
          </w:tcPr>
          <w:p w:rsidR="00C024D4" w:rsidRDefault="00C024D4" w:rsidP="00C024D4">
            <w:pPr>
              <w:rPr>
                <w:lang w:val="id-ID"/>
              </w:rPr>
            </w:pPr>
            <w:r>
              <w:rPr>
                <w:lang w:val="id-ID"/>
              </w:rPr>
              <w:t>:</w:t>
            </w:r>
          </w:p>
        </w:tc>
        <w:tc>
          <w:tcPr>
            <w:tcW w:w="8363" w:type="dxa"/>
          </w:tcPr>
          <w:p w:rsidR="00C024D4" w:rsidRDefault="00C024D4" w:rsidP="00C024D4">
            <w:pPr>
              <w:rPr>
                <w:lang w:val="id-ID"/>
              </w:rPr>
            </w:pPr>
          </w:p>
        </w:tc>
      </w:tr>
      <w:tr w:rsidR="00C024D4" w:rsidTr="00201E6A">
        <w:tc>
          <w:tcPr>
            <w:tcW w:w="1951" w:type="dxa"/>
          </w:tcPr>
          <w:p w:rsidR="00C024D4" w:rsidRDefault="00C024D4" w:rsidP="00C024D4">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KESATU</w:t>
            </w:r>
          </w:p>
        </w:tc>
        <w:tc>
          <w:tcPr>
            <w:tcW w:w="284" w:type="dxa"/>
          </w:tcPr>
          <w:p w:rsidR="00C024D4" w:rsidRDefault="00C024D4" w:rsidP="00C024D4">
            <w:pPr>
              <w:rPr>
                <w:lang w:val="id-ID"/>
              </w:rPr>
            </w:pPr>
            <w:r>
              <w:rPr>
                <w:lang w:val="id-ID"/>
              </w:rPr>
              <w:t>:</w:t>
            </w:r>
          </w:p>
        </w:tc>
        <w:tc>
          <w:tcPr>
            <w:tcW w:w="8363" w:type="dxa"/>
          </w:tcPr>
          <w:p w:rsidR="00C024D4" w:rsidRDefault="00C024D4" w:rsidP="00BC4C6E">
            <w:pPr>
              <w:spacing w:before="57"/>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 xml:space="preserve">Daftar Informasi </w:t>
            </w:r>
            <w:r w:rsidR="00BC4C6E">
              <w:rPr>
                <w:rFonts w:ascii="Bookman Old Style" w:eastAsia="Bookman Old Style" w:hAnsi="Bookman Old Style" w:cs="Bookman Old Style"/>
                <w:sz w:val="24"/>
                <w:szCs w:val="24"/>
                <w:lang w:val="id-ID"/>
              </w:rPr>
              <w:t xml:space="preserve">Publik </w:t>
            </w:r>
            <w:r>
              <w:rPr>
                <w:rFonts w:ascii="Bookman Old Style" w:eastAsia="Bookman Old Style" w:hAnsi="Bookman Old Style" w:cs="Bookman Old Style"/>
                <w:sz w:val="24"/>
                <w:szCs w:val="24"/>
              </w:rPr>
              <w:t>yang dikecualikan di Kabupaten</w:t>
            </w:r>
            <w:r>
              <w:rPr>
                <w:rFonts w:ascii="Bookman Old Style" w:eastAsia="Bookman Old Style" w:hAnsi="Bookman Old Style" w:cs="Bookman Old Style"/>
                <w:sz w:val="24"/>
                <w:szCs w:val="24"/>
                <w:lang w:val="id-ID"/>
              </w:rPr>
              <w:t xml:space="preserve"> Bengkulu Utara</w:t>
            </w:r>
            <w:r w:rsidR="00BC4C6E">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rPr>
              <w:t>sebagaimana tersebut dalam Lampiran Keputusan ini.</w:t>
            </w:r>
          </w:p>
          <w:p w:rsidR="00D10CAF" w:rsidRPr="00D10CAF" w:rsidRDefault="00D10CAF" w:rsidP="00C024D4">
            <w:pPr>
              <w:rPr>
                <w:lang w:val="id-ID"/>
              </w:rPr>
            </w:pPr>
          </w:p>
        </w:tc>
      </w:tr>
      <w:tr w:rsidR="00C024D4" w:rsidTr="00201E6A">
        <w:tc>
          <w:tcPr>
            <w:tcW w:w="1951" w:type="dxa"/>
          </w:tcPr>
          <w:p w:rsidR="00C024D4" w:rsidRDefault="00C024D4" w:rsidP="00C024D4">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KEDUA</w:t>
            </w:r>
          </w:p>
        </w:tc>
        <w:tc>
          <w:tcPr>
            <w:tcW w:w="284" w:type="dxa"/>
          </w:tcPr>
          <w:p w:rsidR="00C024D4" w:rsidRDefault="00C024D4" w:rsidP="00C024D4">
            <w:pPr>
              <w:rPr>
                <w:lang w:val="id-ID"/>
              </w:rPr>
            </w:pPr>
            <w:r>
              <w:rPr>
                <w:lang w:val="id-ID"/>
              </w:rPr>
              <w:t>:</w:t>
            </w:r>
          </w:p>
        </w:tc>
        <w:tc>
          <w:tcPr>
            <w:tcW w:w="8363" w:type="dxa"/>
          </w:tcPr>
          <w:p w:rsidR="00C024D4" w:rsidRDefault="00C024D4" w:rsidP="00C024D4">
            <w:pPr>
              <w:spacing w:before="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Keputusan ini mulai berlaku pada tanggal ditetapkan.</w:t>
            </w:r>
          </w:p>
        </w:tc>
      </w:tr>
    </w:tbl>
    <w:p w:rsidR="00C024D4" w:rsidRDefault="00C024D4" w:rsidP="00C024D4">
      <w:pPr>
        <w:rPr>
          <w:lang w:val="id-ID"/>
        </w:rPr>
      </w:pPr>
    </w:p>
    <w:p w:rsidR="00C024D4" w:rsidRDefault="00C024D4" w:rsidP="00C024D4">
      <w:pPr>
        <w:rPr>
          <w:lang w:val="id-ID"/>
        </w:rPr>
      </w:pPr>
    </w:p>
    <w:p w:rsidR="00C024D4" w:rsidRDefault="00C024D4" w:rsidP="00C024D4">
      <w:pPr>
        <w:rPr>
          <w:lang w:val="id-ID"/>
        </w:rPr>
      </w:pPr>
    </w:p>
    <w:p w:rsidR="00D10CAF" w:rsidRDefault="00D10CAF" w:rsidP="00C024D4">
      <w:pPr>
        <w:rPr>
          <w:lang w:val="id-ID"/>
        </w:rPr>
      </w:pPr>
    </w:p>
    <w:p w:rsidR="00D10CAF" w:rsidRDefault="00D10CAF" w:rsidP="00C024D4">
      <w:pPr>
        <w:rPr>
          <w:lang w:val="id-ID"/>
        </w:rPr>
      </w:pPr>
    </w:p>
    <w:p w:rsidR="00C024D4" w:rsidRPr="00C024D4" w:rsidRDefault="00C024D4" w:rsidP="006D100B">
      <w:pPr>
        <w:ind w:left="5040"/>
        <w:jc w:val="center"/>
        <w:rPr>
          <w:rFonts w:ascii="Bookman Old Style" w:hAnsi="Bookman Old Style"/>
          <w:sz w:val="24"/>
          <w:lang w:val="id-ID"/>
        </w:rPr>
      </w:pPr>
      <w:r w:rsidRPr="00C024D4">
        <w:rPr>
          <w:rFonts w:ascii="Bookman Old Style" w:hAnsi="Bookman Old Style"/>
          <w:sz w:val="24"/>
          <w:lang w:val="id-ID"/>
        </w:rPr>
        <w:t>Ditetapkan di Arga Makmur</w:t>
      </w:r>
    </w:p>
    <w:p w:rsidR="00C024D4" w:rsidRDefault="00C024D4" w:rsidP="006D100B">
      <w:pPr>
        <w:ind w:left="3261"/>
        <w:jc w:val="center"/>
        <w:rPr>
          <w:rFonts w:ascii="Bookman Old Style" w:hAnsi="Bookman Old Style"/>
          <w:sz w:val="24"/>
          <w:lang w:val="id-ID"/>
        </w:rPr>
      </w:pPr>
      <w:r w:rsidRPr="00C024D4">
        <w:rPr>
          <w:rFonts w:ascii="Bookman Old Style" w:hAnsi="Bookman Old Style"/>
          <w:sz w:val="24"/>
          <w:lang w:val="id-ID"/>
        </w:rPr>
        <w:t>Pada Tanggal</w:t>
      </w:r>
    </w:p>
    <w:p w:rsidR="006D100B" w:rsidRDefault="006D100B" w:rsidP="006D100B">
      <w:pPr>
        <w:ind w:left="3261"/>
        <w:jc w:val="center"/>
        <w:rPr>
          <w:rFonts w:ascii="Bookman Old Style" w:hAnsi="Bookman Old Style"/>
          <w:sz w:val="24"/>
          <w:lang w:val="id-ID"/>
        </w:rPr>
      </w:pPr>
    </w:p>
    <w:p w:rsidR="00C024D4" w:rsidRDefault="00C024D4" w:rsidP="006D100B">
      <w:pPr>
        <w:ind w:left="5040"/>
        <w:jc w:val="center"/>
        <w:rPr>
          <w:rFonts w:ascii="Bookman Old Style" w:hAnsi="Bookman Old Style"/>
          <w:sz w:val="24"/>
          <w:lang w:val="id-ID"/>
        </w:rPr>
      </w:pPr>
      <w:r>
        <w:rPr>
          <w:rFonts w:ascii="Bookman Old Style" w:hAnsi="Bookman Old Style"/>
          <w:sz w:val="24"/>
          <w:lang w:val="id-ID"/>
        </w:rPr>
        <w:t>BUPATI BENGKULU UTARA,</w:t>
      </w:r>
    </w:p>
    <w:p w:rsidR="00C024D4" w:rsidRDefault="00C024D4" w:rsidP="006D100B">
      <w:pPr>
        <w:ind w:left="5040"/>
        <w:jc w:val="center"/>
        <w:rPr>
          <w:rFonts w:ascii="Bookman Old Style" w:hAnsi="Bookman Old Style"/>
          <w:sz w:val="24"/>
          <w:lang w:val="id-ID"/>
        </w:rPr>
      </w:pPr>
    </w:p>
    <w:p w:rsidR="00C024D4" w:rsidRDefault="00C024D4" w:rsidP="006D100B">
      <w:pPr>
        <w:ind w:left="5040"/>
        <w:jc w:val="center"/>
        <w:rPr>
          <w:rFonts w:ascii="Bookman Old Style" w:hAnsi="Bookman Old Style"/>
          <w:sz w:val="24"/>
          <w:lang w:val="id-ID"/>
        </w:rPr>
      </w:pPr>
    </w:p>
    <w:p w:rsidR="00C024D4" w:rsidRDefault="00C024D4" w:rsidP="006D100B">
      <w:pPr>
        <w:ind w:left="5040"/>
        <w:jc w:val="center"/>
        <w:rPr>
          <w:rFonts w:ascii="Bookman Old Style" w:hAnsi="Bookman Old Style"/>
          <w:sz w:val="24"/>
          <w:lang w:val="id-ID"/>
        </w:rPr>
      </w:pPr>
    </w:p>
    <w:p w:rsidR="006D100B" w:rsidRDefault="006D100B" w:rsidP="006D100B">
      <w:pPr>
        <w:ind w:left="5040"/>
        <w:jc w:val="center"/>
        <w:rPr>
          <w:rFonts w:ascii="Bookman Old Style" w:hAnsi="Bookman Old Style"/>
          <w:sz w:val="24"/>
          <w:lang w:val="id-ID"/>
        </w:rPr>
      </w:pPr>
    </w:p>
    <w:p w:rsidR="00C024D4" w:rsidRPr="00C024D4" w:rsidRDefault="00C024D4" w:rsidP="006D100B">
      <w:pPr>
        <w:ind w:left="5040"/>
        <w:jc w:val="center"/>
        <w:rPr>
          <w:rFonts w:ascii="Bookman Old Style" w:hAnsi="Bookman Old Style"/>
          <w:b/>
          <w:sz w:val="24"/>
          <w:lang w:val="id-ID"/>
        </w:rPr>
      </w:pPr>
      <w:r w:rsidRPr="00C024D4">
        <w:rPr>
          <w:rFonts w:ascii="Bookman Old Style" w:hAnsi="Bookman Old Style"/>
          <w:b/>
          <w:sz w:val="24"/>
          <w:lang w:val="id-ID"/>
        </w:rPr>
        <w:t>M</w:t>
      </w:r>
      <w:r>
        <w:rPr>
          <w:rFonts w:ascii="Bookman Old Style" w:hAnsi="Bookman Old Style"/>
          <w:b/>
          <w:sz w:val="24"/>
          <w:lang w:val="id-ID"/>
        </w:rPr>
        <w:t xml:space="preserve"> </w:t>
      </w:r>
      <w:r w:rsidRPr="00C024D4">
        <w:rPr>
          <w:rFonts w:ascii="Bookman Old Style" w:hAnsi="Bookman Old Style"/>
          <w:b/>
          <w:sz w:val="24"/>
          <w:lang w:val="id-ID"/>
        </w:rPr>
        <w:t>I</w:t>
      </w:r>
      <w:r>
        <w:rPr>
          <w:rFonts w:ascii="Bookman Old Style" w:hAnsi="Bookman Old Style"/>
          <w:b/>
          <w:sz w:val="24"/>
          <w:lang w:val="id-ID"/>
        </w:rPr>
        <w:t xml:space="preserve"> </w:t>
      </w:r>
      <w:r w:rsidRPr="00C024D4">
        <w:rPr>
          <w:rFonts w:ascii="Bookman Old Style" w:hAnsi="Bookman Old Style"/>
          <w:b/>
          <w:sz w:val="24"/>
          <w:lang w:val="id-ID"/>
        </w:rPr>
        <w:t>A</w:t>
      </w:r>
      <w:r>
        <w:rPr>
          <w:rFonts w:ascii="Bookman Old Style" w:hAnsi="Bookman Old Style"/>
          <w:b/>
          <w:sz w:val="24"/>
          <w:lang w:val="id-ID"/>
        </w:rPr>
        <w:t xml:space="preserve"> </w:t>
      </w:r>
      <w:r w:rsidRPr="00C024D4">
        <w:rPr>
          <w:rFonts w:ascii="Bookman Old Style" w:hAnsi="Bookman Old Style"/>
          <w:b/>
          <w:sz w:val="24"/>
          <w:lang w:val="id-ID"/>
        </w:rPr>
        <w:t>N</w:t>
      </w:r>
    </w:p>
    <w:p w:rsidR="00C024D4" w:rsidRDefault="00C024D4" w:rsidP="00C024D4">
      <w:pPr>
        <w:spacing w:line="200" w:lineRule="exact"/>
        <w:rPr>
          <w:lang w:val="id-ID"/>
        </w:rPr>
      </w:pPr>
    </w:p>
    <w:p w:rsidR="00C024D4" w:rsidRDefault="00C024D4"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pPr>
    </w:p>
    <w:p w:rsidR="00F03759" w:rsidRDefault="00F03759" w:rsidP="00C024D4">
      <w:pPr>
        <w:spacing w:line="200" w:lineRule="exact"/>
        <w:rPr>
          <w:rFonts w:ascii="Bookman Old Style" w:hAnsi="Bookman Old Style"/>
          <w:sz w:val="24"/>
          <w:lang w:val="id-ID"/>
        </w:rPr>
        <w:sectPr w:rsidR="00F03759" w:rsidSect="000901BD">
          <w:pgSz w:w="12191" w:h="18711" w:code="10000"/>
          <w:pgMar w:top="907" w:right="851" w:bottom="567" w:left="851" w:header="709" w:footer="709" w:gutter="0"/>
          <w:cols w:space="708"/>
          <w:docGrid w:linePitch="360"/>
        </w:sectPr>
      </w:pPr>
    </w:p>
    <w:p w:rsidR="00F03759" w:rsidRDefault="00F03759" w:rsidP="00F03759">
      <w:pPr>
        <w:spacing w:before="74"/>
        <w:ind w:left="9431" w:right="586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LAMPIRAN</w:t>
      </w:r>
    </w:p>
    <w:p w:rsidR="00F03759" w:rsidRDefault="00F03759" w:rsidP="00F03759">
      <w:pPr>
        <w:spacing w:before="1" w:line="140" w:lineRule="exact"/>
        <w:rPr>
          <w:sz w:val="14"/>
          <w:szCs w:val="14"/>
        </w:rPr>
      </w:pPr>
    </w:p>
    <w:p w:rsidR="00F03759" w:rsidRDefault="00F03759" w:rsidP="00F03759">
      <w:pPr>
        <w:spacing w:line="359" w:lineRule="auto"/>
        <w:ind w:left="9469" w:right="1756" w:firstLine="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USAN BUPA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NOMOR :</w:t>
      </w:r>
    </w:p>
    <w:p w:rsidR="00F03759" w:rsidRDefault="00F03759" w:rsidP="00F03759">
      <w:pPr>
        <w:spacing w:before="6"/>
        <w:ind w:left="9432" w:right="5953"/>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ANG</w:t>
      </w:r>
    </w:p>
    <w:p w:rsidR="00F03759" w:rsidRDefault="00F03759" w:rsidP="00F03759">
      <w:pPr>
        <w:spacing w:before="3" w:line="420" w:lineRule="atLeast"/>
        <w:ind w:left="9469" w:right="19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DAF</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AR INFORMASI YANG DIKECUALIKAN DI KABUPA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EN </w:t>
      </w:r>
      <w:r>
        <w:rPr>
          <w:rFonts w:ascii="Bookman Old Style" w:eastAsia="Bookman Old Style" w:hAnsi="Bookman Old Style" w:cs="Bookman Old Style"/>
          <w:sz w:val="24"/>
          <w:szCs w:val="24"/>
          <w:lang w:val="id-ID"/>
        </w:rPr>
        <w:t>BENGKULU UTARA</w:t>
      </w:r>
    </w:p>
    <w:p w:rsidR="00F03759" w:rsidRDefault="00F03759" w:rsidP="00F03759">
      <w:pPr>
        <w:spacing w:before="9" w:line="160" w:lineRule="exact"/>
        <w:rPr>
          <w:sz w:val="17"/>
          <w:szCs w:val="17"/>
        </w:rPr>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302"/>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F03759" w:rsidRPr="00D74BC1" w:rsidRDefault="00F03759" w:rsidP="00381CD7">
            <w:pPr>
              <w:spacing w:line="280" w:lineRule="exact"/>
              <w:ind w:left="223"/>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NO</w:t>
            </w:r>
          </w:p>
        </w:tc>
        <w:tc>
          <w:tcPr>
            <w:tcW w:w="3739" w:type="dxa"/>
            <w:vMerge w:val="restart"/>
            <w:tcBorders>
              <w:top w:val="single" w:sz="4" w:space="0" w:color="auto"/>
              <w:left w:val="single" w:sz="4" w:space="0" w:color="auto"/>
              <w:bottom w:val="single" w:sz="4" w:space="0" w:color="auto"/>
              <w:right w:val="single" w:sz="4" w:space="0" w:color="auto"/>
            </w:tcBorders>
            <w:vAlign w:val="center"/>
          </w:tcPr>
          <w:p w:rsidR="00F03759" w:rsidRPr="00D74BC1" w:rsidRDefault="00F03759" w:rsidP="00381CD7">
            <w:pPr>
              <w:spacing w:line="280" w:lineRule="exact"/>
              <w:ind w:left="554"/>
              <w:jc w:val="center"/>
              <w:rPr>
                <w:rFonts w:ascii="Bookman Old Style" w:eastAsia="Bookman Old Style" w:hAnsi="Bookman Old Style" w:cs="Bookman Old Style"/>
                <w:b/>
                <w:sz w:val="24"/>
                <w:szCs w:val="24"/>
                <w:lang w:val="id-ID"/>
              </w:rPr>
            </w:pPr>
            <w:r w:rsidRPr="00D74BC1">
              <w:rPr>
                <w:rFonts w:ascii="Bookman Old Style" w:eastAsia="Bookman Old Style" w:hAnsi="Bookman Old Style" w:cs="Bookman Old Style"/>
                <w:b/>
                <w:sz w:val="24"/>
                <w:szCs w:val="24"/>
              </w:rPr>
              <w:t>KONTEN INFORM</w:t>
            </w:r>
            <w:r w:rsidRPr="00D74BC1">
              <w:rPr>
                <w:rFonts w:ascii="Bookman Old Style" w:eastAsia="Bookman Old Style" w:hAnsi="Bookman Old Style" w:cs="Bookman Old Style"/>
                <w:b/>
                <w:sz w:val="24"/>
                <w:szCs w:val="24"/>
                <w:lang w:val="id-ID"/>
              </w:rPr>
              <w:t>ASI</w:t>
            </w:r>
          </w:p>
        </w:tc>
        <w:tc>
          <w:tcPr>
            <w:tcW w:w="3206" w:type="dxa"/>
            <w:vMerge w:val="restart"/>
            <w:tcBorders>
              <w:top w:val="single" w:sz="4" w:space="0" w:color="auto"/>
              <w:left w:val="single" w:sz="4" w:space="0" w:color="auto"/>
              <w:bottom w:val="single" w:sz="4" w:space="0" w:color="auto"/>
              <w:right w:val="single" w:sz="4" w:space="0" w:color="auto"/>
            </w:tcBorders>
            <w:vAlign w:val="center"/>
          </w:tcPr>
          <w:p w:rsidR="00F03759" w:rsidRPr="00D74BC1" w:rsidRDefault="00F03759" w:rsidP="00381CD7">
            <w:pPr>
              <w:spacing w:line="280" w:lineRule="exact"/>
              <w:ind w:left="638"/>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DASAR HUKUM</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03759" w:rsidRPr="00D74BC1" w:rsidRDefault="00F03759" w:rsidP="00381CD7">
            <w:pPr>
              <w:spacing w:before="1" w:line="280" w:lineRule="exact"/>
              <w:ind w:left="348" w:right="306" w:firstLine="67"/>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BATAS WAKTU PENGECUALIAN</w:t>
            </w:r>
          </w:p>
        </w:tc>
        <w:tc>
          <w:tcPr>
            <w:tcW w:w="5954" w:type="dxa"/>
            <w:gridSpan w:val="2"/>
            <w:tcBorders>
              <w:top w:val="single" w:sz="5" w:space="0" w:color="000000"/>
              <w:left w:val="single" w:sz="4" w:space="0" w:color="auto"/>
              <w:bottom w:val="nil"/>
              <w:right w:val="single" w:sz="5" w:space="0" w:color="000000"/>
            </w:tcBorders>
          </w:tcPr>
          <w:p w:rsidR="00F03759" w:rsidRPr="00D74BC1" w:rsidRDefault="00F03759" w:rsidP="00381CD7">
            <w:pPr>
              <w:spacing w:line="280" w:lineRule="exact"/>
              <w:ind w:left="2000" w:right="2000"/>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KONSEKUENSI</w:t>
            </w:r>
          </w:p>
        </w:tc>
      </w:tr>
      <w:tr w:rsidR="00F03759" w:rsidTr="00381CD7">
        <w:trPr>
          <w:trHeight w:hRule="exact" w:val="574"/>
        </w:trPr>
        <w:tc>
          <w:tcPr>
            <w:tcW w:w="817" w:type="dxa"/>
            <w:vMerge/>
            <w:tcBorders>
              <w:top w:val="single" w:sz="4" w:space="0" w:color="auto"/>
              <w:left w:val="single" w:sz="4" w:space="0" w:color="auto"/>
              <w:bottom w:val="single" w:sz="4" w:space="0" w:color="auto"/>
              <w:right w:val="single" w:sz="4" w:space="0" w:color="auto"/>
            </w:tcBorders>
          </w:tcPr>
          <w:p w:rsidR="00F03759" w:rsidRPr="00D74BC1" w:rsidRDefault="00F03759" w:rsidP="00381CD7">
            <w:pPr>
              <w:rPr>
                <w:b/>
              </w:rPr>
            </w:pPr>
          </w:p>
        </w:tc>
        <w:tc>
          <w:tcPr>
            <w:tcW w:w="3739" w:type="dxa"/>
            <w:vMerge/>
            <w:tcBorders>
              <w:top w:val="single" w:sz="4" w:space="0" w:color="auto"/>
              <w:left w:val="single" w:sz="4" w:space="0" w:color="auto"/>
              <w:bottom w:val="single" w:sz="4" w:space="0" w:color="auto"/>
              <w:right w:val="single" w:sz="4" w:space="0" w:color="auto"/>
            </w:tcBorders>
          </w:tcPr>
          <w:p w:rsidR="00F03759" w:rsidRPr="00D74BC1" w:rsidRDefault="00F03759" w:rsidP="00381CD7">
            <w:pPr>
              <w:rPr>
                <w:b/>
              </w:rPr>
            </w:pPr>
          </w:p>
        </w:tc>
        <w:tc>
          <w:tcPr>
            <w:tcW w:w="3206" w:type="dxa"/>
            <w:vMerge/>
            <w:tcBorders>
              <w:top w:val="single" w:sz="4" w:space="0" w:color="auto"/>
              <w:left w:val="single" w:sz="4" w:space="0" w:color="auto"/>
              <w:bottom w:val="single" w:sz="4" w:space="0" w:color="auto"/>
              <w:right w:val="single" w:sz="4" w:space="0" w:color="auto"/>
            </w:tcBorders>
          </w:tcPr>
          <w:p w:rsidR="00F03759" w:rsidRPr="00D74BC1" w:rsidRDefault="00F03759" w:rsidP="00381CD7">
            <w:pPr>
              <w:rPr>
                <w:b/>
              </w:rPr>
            </w:pPr>
          </w:p>
        </w:tc>
        <w:tc>
          <w:tcPr>
            <w:tcW w:w="2693" w:type="dxa"/>
            <w:vMerge/>
            <w:tcBorders>
              <w:top w:val="single" w:sz="4" w:space="0" w:color="auto"/>
              <w:left w:val="single" w:sz="4" w:space="0" w:color="auto"/>
              <w:bottom w:val="single" w:sz="4" w:space="0" w:color="auto"/>
              <w:right w:val="single" w:sz="4" w:space="0" w:color="auto"/>
            </w:tcBorders>
          </w:tcPr>
          <w:p w:rsidR="00F03759" w:rsidRPr="00D74BC1" w:rsidRDefault="00F03759" w:rsidP="00381CD7">
            <w:pPr>
              <w:rPr>
                <w:b/>
              </w:rPr>
            </w:pPr>
          </w:p>
        </w:tc>
        <w:tc>
          <w:tcPr>
            <w:tcW w:w="2784" w:type="dxa"/>
            <w:tcBorders>
              <w:top w:val="single" w:sz="5" w:space="0" w:color="000000"/>
              <w:left w:val="single" w:sz="4" w:space="0" w:color="auto"/>
              <w:bottom w:val="single" w:sz="5" w:space="0" w:color="000000"/>
              <w:right w:val="single" w:sz="5" w:space="0" w:color="000000"/>
            </w:tcBorders>
          </w:tcPr>
          <w:p w:rsidR="00F03759" w:rsidRPr="00D74BC1" w:rsidRDefault="00F03759" w:rsidP="00381CD7">
            <w:pPr>
              <w:spacing w:line="280" w:lineRule="exact"/>
              <w:ind w:left="513" w:right="513"/>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AKIBAT JIKA</w:t>
            </w:r>
          </w:p>
          <w:p w:rsidR="00F03759" w:rsidRPr="00D74BC1" w:rsidRDefault="00F03759" w:rsidP="00381CD7">
            <w:pPr>
              <w:ind w:left="849" w:right="849"/>
              <w:jc w:val="center"/>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DIBUKA</w:t>
            </w:r>
          </w:p>
        </w:tc>
        <w:tc>
          <w:tcPr>
            <w:tcW w:w="3170" w:type="dxa"/>
            <w:tcBorders>
              <w:top w:val="single" w:sz="5" w:space="0" w:color="000000"/>
              <w:left w:val="single" w:sz="5" w:space="0" w:color="000000"/>
              <w:bottom w:val="single" w:sz="5" w:space="0" w:color="000000"/>
              <w:right w:val="single" w:sz="5" w:space="0" w:color="000000"/>
            </w:tcBorders>
          </w:tcPr>
          <w:p w:rsidR="00F03759" w:rsidRPr="00D74BC1" w:rsidRDefault="00F03759" w:rsidP="00381CD7">
            <w:pPr>
              <w:spacing w:line="280" w:lineRule="exact"/>
              <w:ind w:left="953"/>
              <w:rPr>
                <w:rFonts w:ascii="Bookman Old Style" w:eastAsia="Bookman Old Style" w:hAnsi="Bookman Old Style" w:cs="Bookman Old Style"/>
                <w:b/>
                <w:sz w:val="24"/>
                <w:szCs w:val="24"/>
              </w:rPr>
            </w:pPr>
            <w:r w:rsidRPr="00D74BC1">
              <w:rPr>
                <w:rFonts w:ascii="Bookman Old Style" w:eastAsia="Bookman Old Style" w:hAnsi="Bookman Old Style" w:cs="Bookman Old Style"/>
                <w:b/>
                <w:sz w:val="24"/>
                <w:szCs w:val="24"/>
              </w:rPr>
              <w:t>MANFAAT</w:t>
            </w:r>
          </w:p>
        </w:tc>
      </w:tr>
      <w:tr w:rsidR="00F03759" w:rsidTr="00381CD7">
        <w:trPr>
          <w:trHeight w:hRule="exact" w:val="574"/>
        </w:trPr>
        <w:tc>
          <w:tcPr>
            <w:tcW w:w="817" w:type="dxa"/>
            <w:tcBorders>
              <w:top w:val="single" w:sz="4" w:space="0" w:color="auto"/>
              <w:left w:val="single" w:sz="5" w:space="0" w:color="000000"/>
              <w:bottom w:val="single" w:sz="5" w:space="0" w:color="000000"/>
              <w:right w:val="single" w:sz="5" w:space="0" w:color="000000"/>
            </w:tcBorders>
          </w:tcPr>
          <w:p w:rsidR="00F03759" w:rsidRDefault="00F03759" w:rsidP="00381CD7">
            <w:pPr>
              <w:spacing w:line="280" w:lineRule="exact"/>
              <w:ind w:left="316" w:right="31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p>
        </w:tc>
        <w:tc>
          <w:tcPr>
            <w:tcW w:w="3739" w:type="dxa"/>
            <w:tcBorders>
              <w:top w:val="single" w:sz="4" w:space="0" w:color="auto"/>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Politik dan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Hankam</w:t>
            </w:r>
          </w:p>
        </w:tc>
        <w:tc>
          <w:tcPr>
            <w:tcW w:w="3206" w:type="dxa"/>
            <w:tcBorders>
              <w:top w:val="single" w:sz="4" w:space="0" w:color="auto"/>
              <w:left w:val="single" w:sz="5" w:space="0" w:color="000000"/>
              <w:bottom w:val="single" w:sz="5" w:space="0" w:color="000000"/>
              <w:right w:val="single" w:sz="5" w:space="0" w:color="000000"/>
            </w:tcBorders>
          </w:tcPr>
          <w:p w:rsidR="00F03759" w:rsidRDefault="00F03759" w:rsidP="00381CD7"/>
        </w:tc>
        <w:tc>
          <w:tcPr>
            <w:tcW w:w="2693" w:type="dxa"/>
            <w:tcBorders>
              <w:top w:val="single" w:sz="4" w:space="0" w:color="auto"/>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90" w:right="29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intelejensi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Komunitas Intelejen Daerah</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(Kominda)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c UU</w:t>
            </w:r>
          </w:p>
          <w:p w:rsidR="00F03759" w:rsidRDefault="00F03759" w:rsidP="00381CD7">
            <w:pPr>
              <w:spacing w:before="2" w:line="280" w:lineRule="exact"/>
              <w:ind w:left="366" w:right="50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 T</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hun 2008 tentang KIP;</w:t>
            </w:r>
          </w:p>
          <w:p w:rsidR="00F03759" w:rsidRDefault="00F03759" w:rsidP="00381CD7">
            <w:pPr>
              <w:spacing w:line="280" w:lineRule="exact"/>
              <w:ind w:left="366" w:right="204"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3 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02 tentang Pertahanan Negara</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Membahayakan</w:t>
            </w:r>
          </w:p>
          <w:p w:rsidR="00F03759" w:rsidRDefault="00F03759" w:rsidP="00381CD7">
            <w:pPr>
              <w:spacing w:before="2" w:line="280" w:lineRule="exact"/>
              <w:ind w:left="102" w:right="5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pertahanan dan keamanan negara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informasi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negara dari kebocoran</w:t>
            </w:r>
          </w:p>
        </w:tc>
      </w:tr>
      <w:tr w:rsidR="00F03759" w:rsidTr="00381CD7">
        <w:trPr>
          <w:trHeight w:hRule="exact" w:val="339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90" w:right="29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Persandian:</w:t>
            </w:r>
          </w:p>
          <w:p w:rsidR="00F03759" w:rsidRDefault="00F03759" w:rsidP="00381CD7">
            <w:pPr>
              <w:ind w:left="13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Radiogram/Kawat</w:t>
            </w:r>
          </w:p>
          <w:p w:rsidR="00F03759" w:rsidRDefault="00F03759" w:rsidP="00381CD7">
            <w:pPr>
              <w:spacing w:line="280" w:lineRule="exact"/>
              <w:ind w:left="419"/>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Bersandi, berita sandi;</w:t>
            </w:r>
          </w:p>
          <w:p w:rsidR="00F03759" w:rsidRPr="00F36F54" w:rsidRDefault="00F03759" w:rsidP="00381CD7">
            <w:pPr>
              <w:ind w:left="136"/>
              <w:rPr>
                <w:rFonts w:ascii="Bookman Old Style" w:eastAsia="Bookman Old Style" w:hAnsi="Bookman Old Style" w:cs="Bookman Old Style"/>
                <w:sz w:val="24"/>
                <w:szCs w:val="24"/>
                <w:lang w:val="id-ID"/>
              </w:rPr>
            </w:pPr>
            <w:r>
              <w:rPr>
                <w:sz w:val="24"/>
                <w:szCs w:val="24"/>
              </w:rPr>
              <w:t xml:space="preserve">-  </w:t>
            </w:r>
            <w:r>
              <w:rPr>
                <w:rFonts w:ascii="Bookman Old Style" w:eastAsia="Bookman Old Style" w:hAnsi="Bookman Old Style" w:cs="Bookman Old Style"/>
                <w:sz w:val="24"/>
                <w:szCs w:val="24"/>
                <w:lang w:val="id-ID"/>
              </w:rPr>
              <w:t>Ruang Server</w:t>
            </w:r>
          </w:p>
          <w:p w:rsidR="00F03759" w:rsidRDefault="00F03759" w:rsidP="00381CD7">
            <w:pPr>
              <w:tabs>
                <w:tab w:val="left" w:pos="400"/>
              </w:tabs>
              <w:ind w:left="419" w:right="218" w:hanging="283"/>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Spesifikasi dan perangkat khusus sarana komunikasi persandian;</w:t>
            </w:r>
          </w:p>
          <w:p w:rsidR="00F03759" w:rsidRDefault="00F03759" w:rsidP="00381CD7">
            <w:pPr>
              <w:spacing w:line="280" w:lineRule="exact"/>
              <w:ind w:left="13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Kunci sistem, frekuensi</w:t>
            </w:r>
          </w:p>
          <w:p w:rsidR="00F03759" w:rsidRDefault="00F03759" w:rsidP="00381CD7">
            <w:pPr>
              <w:ind w:left="419" w:right="4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radio komunikasi, jalur komunikasi VVIP, serta tempat jaringan, peralatan, dan kegiatan persandian.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c 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14/2008 tentang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p w:rsidR="00F03759" w:rsidRDefault="00F03759" w:rsidP="00381CD7">
            <w:pPr>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3/2002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Pertahanan Negara</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Terjadin</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penyadapan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informasi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bersandi dari kebocoran</w:t>
            </w:r>
          </w:p>
        </w:tc>
      </w:tr>
    </w:tbl>
    <w:p w:rsidR="00F03759" w:rsidRDefault="00F03759" w:rsidP="00F03759">
      <w:pPr>
        <w:spacing w:before="8" w:line="80" w:lineRule="exact"/>
        <w:rPr>
          <w:sz w:val="8"/>
          <w:szCs w:val="8"/>
        </w:rPr>
      </w:pPr>
      <w:bookmarkStart w:id="0" w:name="_GoBack"/>
      <w:bookmarkEnd w:id="0"/>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BC63F6" w:rsidRDefault="00F03759" w:rsidP="00381CD7">
            <w:pPr>
              <w:spacing w:line="280" w:lineRule="exact"/>
              <w:ind w:left="290" w:right="29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lastRenderedPageBreak/>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Internet protokol/IP Address</w:t>
            </w:r>
          </w:p>
          <w:p w:rsidR="00F03759" w:rsidRDefault="00F03759" w:rsidP="00381CD7">
            <w:pPr>
              <w:ind w:left="102" w:right="1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Private, Bandwidht Management, kode akses elektronik, sistem keamanan elektronik, sistem management Database</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17 huruf I 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14/2008</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30 s/d pasal 37</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11/2008 ttg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Tdk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Tindakankriminal</w:t>
            </w:r>
          </w:p>
          <w:p w:rsidR="00F03759" w:rsidRDefault="00F03759" w:rsidP="00381CD7">
            <w:pPr>
              <w:ind w:left="102" w:right="83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pengrusakan, pencurian data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Melindungi/mengamank</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 perangkat serta data</w:t>
            </w:r>
          </w:p>
        </w:tc>
      </w:tr>
      <w:tr w:rsidR="00F03759" w:rsidTr="00381CD7">
        <w:trPr>
          <w:trHeight w:hRule="exact" w:val="574"/>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68" w:right="2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Pemerintahan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897"/>
        </w:trPr>
        <w:tc>
          <w:tcPr>
            <w:tcW w:w="817" w:type="dxa"/>
            <w:tcBorders>
              <w:top w:val="single" w:sz="5" w:space="0" w:color="000000"/>
              <w:left w:val="single" w:sz="5" w:space="0" w:color="000000"/>
              <w:bottom w:val="single" w:sz="5" w:space="0" w:color="000000"/>
              <w:right w:val="single" w:sz="5" w:space="0" w:color="000000"/>
            </w:tcBorders>
          </w:tcPr>
          <w:p w:rsidR="00F03759" w:rsidRPr="00BC63F6" w:rsidRDefault="00F03759" w:rsidP="00381CD7">
            <w:pPr>
              <w:spacing w:line="280" w:lineRule="exact"/>
              <w:ind w:left="290" w:right="29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pengusulan</w:t>
            </w:r>
          </w:p>
          <w:p w:rsidR="00F03759" w:rsidRDefault="00F03759" w:rsidP="00381CD7">
            <w:pPr>
              <w:ind w:left="102" w:right="1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pengesahan pemberhentian dan pengangkatan Kepala/Wakil Kepala Daerah</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Th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w:t>
            </w:r>
          </w:p>
          <w:p w:rsidR="00F03759" w:rsidRDefault="00F03759" w:rsidP="00381CD7">
            <w:pPr>
              <w:spacing w:before="2" w:line="280" w:lineRule="exact"/>
              <w:ind w:left="210" w:right="11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penerbitan keputusan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menghambat</w:t>
            </w:r>
          </w:p>
          <w:p w:rsidR="00F03759" w:rsidRDefault="00F03759" w:rsidP="00381CD7">
            <w:pPr>
              <w:ind w:left="102" w:right="58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kesuksesan kebijakan karena adanya pengungkapansecara prematur</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w:t>
            </w:r>
          </w:p>
        </w:tc>
      </w:tr>
      <w:tr w:rsidR="00F03759" w:rsidTr="00381CD7">
        <w:trPr>
          <w:trHeight w:hRule="exact" w:val="1286"/>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90" w:right="29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Penyaringan Bakal Calon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Desa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Tahun 2008 tentang</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diperlukan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pengecualiannya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w:t>
            </w:r>
          </w:p>
          <w:p w:rsidR="00F03759" w:rsidRDefault="00F03759" w:rsidP="00381CD7">
            <w:pPr>
              <w:ind w:left="210" w:right="9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menghambat kesuksesan kebijakan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w:t>
            </w:r>
          </w:p>
        </w:tc>
      </w:tr>
      <w:tr w:rsidR="00F03759" w:rsidTr="00381CD7">
        <w:trPr>
          <w:trHeight w:hRule="exact" w:val="1276"/>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90" w:right="29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5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Naskah ujian tertulis bagi bakal calon kepala desa,</w:t>
            </w:r>
          </w:p>
          <w:p w:rsidR="00F03759" w:rsidRDefault="00F03759" w:rsidP="00381CD7">
            <w:pPr>
              <w:spacing w:line="280" w:lineRule="exact"/>
              <w:ind w:left="102" w:right="1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perangkat desa, maupun aparatur pemerintah lainnya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iUU No.</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Tahun 2008 tentang</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210" w:right="114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diperlukan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25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Menghambat proses seleksi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4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 seleksi</w:t>
            </w:r>
          </w:p>
        </w:tc>
      </w:tr>
      <w:tr w:rsidR="00F03759" w:rsidTr="00381CD7">
        <w:trPr>
          <w:trHeight w:hRule="exact" w:val="1276"/>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5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Hukum</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276"/>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90" w:right="291"/>
              <w:jc w:val="center"/>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3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pribadi klien bantuan hukum</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Tdk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37" w:firstLine="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Pelanggaran HAM (terkait azas praduga</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tak bersalah)</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hak privasi</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2263"/>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lastRenderedPageBreak/>
              <w:t>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Berkas Perkara PT</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N dan</w:t>
            </w:r>
          </w:p>
          <w:p w:rsidR="00F03759" w:rsidRDefault="00F03759" w:rsidP="00381CD7">
            <w:pPr>
              <w:ind w:left="102" w:right="18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perkara perdata sebelum disampaikan ke persidangan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70 ayat (2)UU</w:t>
            </w:r>
          </w:p>
          <w:p w:rsidR="00F03759" w:rsidRDefault="00F03759" w:rsidP="00381CD7">
            <w:pPr>
              <w:ind w:left="366" w:right="1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5 Th 1986 tentang PTUN sebagaimana telah diubah dengan UU No. 8 Tahun 1</w:t>
            </w:r>
            <w:r>
              <w:rPr>
                <w:rFonts w:ascii="Bookman Old Style" w:eastAsia="Bookman Old Style" w:hAnsi="Bookman Old Style" w:cs="Bookman Old Style"/>
                <w:spacing w:val="1"/>
                <w:sz w:val="24"/>
                <w:szCs w:val="24"/>
              </w:rPr>
              <w:t>9</w:t>
            </w:r>
            <w:r>
              <w:rPr>
                <w:rFonts w:ascii="Bookman Old Style" w:eastAsia="Bookman Old Style" w:hAnsi="Bookman Old Style" w:cs="Bookman Old Style"/>
                <w:sz w:val="24"/>
                <w:szCs w:val="24"/>
              </w:rPr>
              <w:t>81;</w:t>
            </w:r>
          </w:p>
          <w:p w:rsidR="00F03759" w:rsidRDefault="00F03759" w:rsidP="00381CD7">
            <w:pPr>
              <w:ind w:left="366" w:right="156"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a dan i UU No. 14 Th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tahun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menghambat</w:t>
            </w:r>
          </w:p>
          <w:p w:rsidR="00F03759" w:rsidRDefault="00F03759" w:rsidP="00381CD7">
            <w:pPr>
              <w:ind w:left="102" w:right="5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penegakan hukum</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Memperlancar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penegakan hukum</w:t>
            </w:r>
          </w:p>
        </w:tc>
      </w:tr>
      <w:tr w:rsidR="00F03759" w:rsidTr="00381CD7">
        <w:trPr>
          <w:trHeight w:hRule="exact" w:val="2492"/>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460"/>
              </w:tabs>
              <w:spacing w:before="15"/>
              <w:ind w:left="462" w:right="473"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Kasus-kasus yang berkaitan dengan Anak Berhadapan dengan Hukum (ABH);</w:t>
            </w:r>
          </w:p>
          <w:p w:rsidR="00F03759" w:rsidRDefault="00F03759" w:rsidP="00381CD7">
            <w:pPr>
              <w:tabs>
                <w:tab w:val="left" w:pos="460"/>
              </w:tabs>
              <w:spacing w:before="14"/>
              <w:ind w:left="462" w:right="305"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Anak kasus pelecehan seksual/kekerasan, baik sebagai pelaku maupun sebagai korban;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366" w:right="132"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23 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02 tentang Perlindungan</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Anak;</w:t>
            </w:r>
          </w:p>
          <w:p w:rsidR="00F03759" w:rsidRDefault="00F03759" w:rsidP="00381CD7">
            <w:pPr>
              <w:ind w:left="366" w:right="492"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hrf h UU No.14/2008 ttg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460"/>
              </w:tabs>
              <w:spacing w:before="2" w:line="280" w:lineRule="exact"/>
              <w:ind w:left="462" w:right="521"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Selama masih berlaku;</w:t>
            </w:r>
          </w:p>
          <w:p w:rsidR="00F03759" w:rsidRDefault="00F03759" w:rsidP="00381CD7">
            <w:pPr>
              <w:tabs>
                <w:tab w:val="left" w:pos="460"/>
              </w:tabs>
              <w:spacing w:line="280" w:lineRule="exact"/>
              <w:ind w:left="462" w:right="218"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Sampai ada persetujuan dari orang yang bersangkutan/</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 yang</w:t>
            </w:r>
          </w:p>
          <w:p w:rsidR="00F03759" w:rsidRDefault="00F03759" w:rsidP="00381CD7">
            <w:pPr>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462" w:right="156"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1.Menghambat proses penegakan</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hukum;</w:t>
            </w:r>
          </w:p>
          <w:p w:rsidR="00F03759" w:rsidRDefault="00F03759" w:rsidP="00381CD7">
            <w:pPr>
              <w:ind w:left="462" w:right="401"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2.Mengungkap rahasia pribadi;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329" w:right="627" w:hanging="227"/>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Menyediakan data lengkap yang</w:t>
            </w:r>
          </w:p>
          <w:p w:rsidR="00F03759" w:rsidRDefault="00F03759" w:rsidP="00381CD7">
            <w:pPr>
              <w:spacing w:line="280" w:lineRule="exact"/>
              <w:ind w:left="329" w:right="67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terlindung dalam proses penegakan Hukum;</w:t>
            </w:r>
          </w:p>
          <w:p w:rsidR="00F03759" w:rsidRDefault="00F03759" w:rsidP="00381CD7">
            <w:pPr>
              <w:spacing w:before="1" w:line="280" w:lineRule="exact"/>
              <w:ind w:left="329" w:right="872" w:hanging="227"/>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Melindungi data pribadi</w:t>
            </w:r>
          </w:p>
        </w:tc>
      </w:tr>
      <w:tr w:rsidR="00F03759" w:rsidTr="00381CD7">
        <w:trPr>
          <w:trHeight w:hRule="exact" w:val="1252"/>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Rencana</w:t>
            </w:r>
          </w:p>
          <w:p w:rsidR="00F03759" w:rsidRDefault="00F03759" w:rsidP="00381CD7">
            <w:pPr>
              <w:ind w:left="102" w:right="5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penertiban/penindakan &amp; penegakan pada obyek tertentu</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a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selesai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Menghambat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kebijakan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Operasi penindakan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berjalan sesuai rencana</w:t>
            </w:r>
          </w:p>
        </w:tc>
      </w:tr>
      <w:tr w:rsidR="00F03759" w:rsidTr="00381CD7">
        <w:trPr>
          <w:trHeight w:hRule="exact" w:val="1000"/>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penyelidikan &amp;</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penyidikan terhadap</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pelanggar hukum dan Perda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a  angka</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uu No. 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36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selesainya kasus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22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Menggagalkan rencana opersai dan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penertiban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80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Kelancaran proses penegakan hukum</w:t>
            </w:r>
          </w:p>
        </w:tc>
      </w:tr>
      <w:tr w:rsidR="00F03759" w:rsidTr="00381CD7">
        <w:trPr>
          <w:trHeight w:hRule="exact" w:val="717"/>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Biodata pelanggar Peraturan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Daerah dan Peraturan Bupati</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angka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UU No 14/2008 ttg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rahasia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tc>
      </w:tr>
      <w:tr w:rsidR="00F03759" w:rsidTr="00381CD7">
        <w:trPr>
          <w:trHeight w:hRule="exact" w:val="1988"/>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penyelidikan &amp;</w:t>
            </w:r>
          </w:p>
          <w:p w:rsidR="00F03759" w:rsidRDefault="00F03759" w:rsidP="00381CD7">
            <w:pPr>
              <w:ind w:left="102" w:right="1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penyidikan yg ditangani oleh PPNS &amp; rencana pengawasan usaha/kegiatan oleh PPLHD (Pejabat Pengawas Lingkungan Hidup)</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p w:rsidR="00F03759" w:rsidRDefault="00F03759" w:rsidP="00381CD7">
            <w:pPr>
              <w:tabs>
                <w:tab w:val="left" w:pos="360"/>
              </w:tabs>
              <w:ind w:left="366" w:right="444" w:hanging="284"/>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UU No. 32/2009 ttg Perlindungan Pengelolaan Lingkungan Hidup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selesainya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kasus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Menghambat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penegakan hukum</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Kelancaran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penegakan hukum</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136"/>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1</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penyelesaian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sengketa/konflik lingkungan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a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dgn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diserahkan kpd</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Penuntut (jaksa)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Menghambat proses</w:t>
            </w:r>
          </w:p>
          <w:p w:rsidR="00F03759" w:rsidRDefault="00F03759" w:rsidP="00381CD7">
            <w:pPr>
              <w:ind w:left="102" w:right="1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penyelesaian sengketa/penegakan hukum</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Kelancaran proses</w:t>
            </w:r>
          </w:p>
          <w:p w:rsidR="00F03759" w:rsidRDefault="00F03759" w:rsidP="00381CD7">
            <w:pPr>
              <w:ind w:left="102" w:right="5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penyelesaian sengketa/penegakan hukum</w:t>
            </w:r>
          </w:p>
        </w:tc>
      </w:tr>
      <w:tr w:rsidR="00F03759" w:rsidTr="00381CD7">
        <w:trPr>
          <w:trHeight w:hRule="exact" w:val="1981"/>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penyelesaian</w:t>
            </w:r>
          </w:p>
          <w:p w:rsidR="00F03759" w:rsidRDefault="00F03759" w:rsidP="00381CD7">
            <w:pPr>
              <w:ind w:left="102" w:right="60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pengusutan benih illegal, peredaran pupuk dan peredaran pestisida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a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Tahun 2008 tentang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w:t>
            </w:r>
          </w:p>
          <w:p w:rsidR="00F03759" w:rsidRDefault="00F03759" w:rsidP="00381CD7">
            <w:pPr>
              <w:ind w:left="210" w:right="10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selesainya proses pengusutan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menghambat</w:t>
            </w:r>
          </w:p>
          <w:p w:rsidR="00F03759" w:rsidRDefault="00F03759" w:rsidP="00381CD7">
            <w:pPr>
              <w:ind w:left="102" w:right="2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penegakan hukum (mempengaruhi proses penyelidikan dan penyidikan)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penegakan</w:t>
            </w:r>
          </w:p>
          <w:p w:rsidR="00F03759" w:rsidRDefault="00F03759" w:rsidP="00381CD7">
            <w:pPr>
              <w:spacing w:before="2" w:line="280" w:lineRule="exact"/>
              <w:ind w:left="102" w:right="1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hukum berjalan dengan lancar</w:t>
            </w:r>
          </w:p>
        </w:tc>
      </w:tr>
      <w:tr w:rsidR="00F03759" w:rsidTr="00381CD7">
        <w:trPr>
          <w:trHeight w:hRule="exact" w:val="1908"/>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pelanggaran hutan yang terkait dengan</w:t>
            </w:r>
          </w:p>
          <w:p w:rsidR="00F03759" w:rsidRDefault="00F03759" w:rsidP="00381CD7">
            <w:pPr>
              <w:spacing w:line="280" w:lineRule="exact"/>
              <w:ind w:left="102" w:right="4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peredaran penatausahaan hasil hutan/illegal loging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/illegal trading yang masihdalam proses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a</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14 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08</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29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selesainya proses pengusutan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210" w:right="19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menghambat proses penegakan</w:t>
            </w:r>
          </w:p>
          <w:p w:rsidR="00F03759" w:rsidRPr="00A85EFE" w:rsidRDefault="00F03759" w:rsidP="00381CD7">
            <w:pPr>
              <w:spacing w:line="280" w:lineRule="exact"/>
              <w:ind w:left="210" w:right="182"/>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hukum (mempengaruhi proses penyelidikandan penyidikan</w:t>
            </w:r>
            <w:r>
              <w:rPr>
                <w:rFonts w:ascii="Bookman Old Style" w:eastAsia="Bookman Old Style" w:hAnsi="Bookman Old Style" w:cs="Bookman Old Style"/>
                <w:sz w:val="24"/>
                <w:szCs w:val="24"/>
                <w:lang w:val="id-ID"/>
              </w:rPr>
              <w: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penegakan hukum berjalan dengan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lancar</w:t>
            </w:r>
          </w:p>
        </w:tc>
      </w:tr>
      <w:tr w:rsidR="00F03759" w:rsidTr="00381CD7">
        <w:trPr>
          <w:trHeight w:hRule="exact" w:val="434"/>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Kesekretariatan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4252"/>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hasil rapat</w:t>
            </w:r>
          </w:p>
          <w:p w:rsidR="00F03759" w:rsidRDefault="00F03759" w:rsidP="00381CD7">
            <w:pPr>
              <w:spacing w:before="42"/>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Kabupaten</w:t>
            </w:r>
          </w:p>
          <w:p w:rsidR="00F03759" w:rsidRDefault="00F03759" w:rsidP="00381CD7">
            <w:pPr>
              <w:spacing w:before="42" w:line="276" w:lineRule="auto"/>
              <w:ind w:left="102" w:right="9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yang bersifat tertutup, meliputi :</w:t>
            </w:r>
          </w:p>
          <w:p w:rsidR="00F03759" w:rsidRDefault="00F03759" w:rsidP="00381CD7">
            <w:pPr>
              <w:spacing w:before="2" w:line="200" w:lineRule="exact"/>
            </w:pP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-Laporan singkat;</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-Catatan rapat;</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-risalah;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-slide presentasi dan/atau</w:t>
            </w:r>
          </w:p>
          <w:p w:rsidR="00F03759" w:rsidRDefault="00F03759" w:rsidP="00381CD7">
            <w:pPr>
              <w:ind w:left="102" w:right="5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-rekaman, transkrip suara/pembicaraan,dan keputusan rapat tertutup yang bersifat rahasia.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14/2008 ttg KIP;</w:t>
            </w:r>
          </w:p>
          <w:p w:rsidR="00F03759" w:rsidRDefault="00F03759" w:rsidP="00381CD7">
            <w:pPr>
              <w:ind w:left="41" w:right="320"/>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belum ada</w:t>
            </w:r>
          </w:p>
          <w:p w:rsidR="00F03759" w:rsidRDefault="00F03759" w:rsidP="00381CD7">
            <w:pPr>
              <w:ind w:left="102" w:right="4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tindak lanjut dari SKPD pengolah surat</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mengganggu</w:t>
            </w:r>
          </w:p>
          <w:p w:rsidR="00F03759" w:rsidRDefault="00F03759" w:rsidP="00381CD7">
            <w:pPr>
              <w:ind w:left="102" w:right="115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penyusunan kebijakan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lastRenderedPageBreak/>
              <w:t>17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Surat-surat memorandum</w:t>
            </w:r>
          </w:p>
          <w:p w:rsidR="00F03759" w:rsidRDefault="00F03759" w:rsidP="00381CD7">
            <w:pPr>
              <w:ind w:left="102" w:right="4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disposisi dan nota dinas di Lingkungan Pemerintah Kabupaten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yang menurut sifatnya harus dirahasiakan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w:t>
            </w:r>
          </w:p>
          <w:p w:rsidR="00F03759" w:rsidRDefault="00F03759" w:rsidP="00381CD7">
            <w:pPr>
              <w:ind w:left="5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14/2008 ttg KIP;</w:t>
            </w:r>
          </w:p>
          <w:p w:rsidR="00F03759" w:rsidRDefault="00F03759" w:rsidP="00381CD7">
            <w:pPr>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spacing w:line="280" w:lineRule="exact"/>
              <w:ind w:left="5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5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ind w:left="5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belum ada</w:t>
            </w:r>
          </w:p>
          <w:p w:rsidR="00F03759" w:rsidRDefault="00F03759" w:rsidP="00381CD7">
            <w:pPr>
              <w:ind w:left="102" w:right="4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tindak lanjut dari SKPD pengolah surat</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mengganggu</w:t>
            </w:r>
          </w:p>
          <w:p w:rsidR="00F03759" w:rsidRDefault="00F03759" w:rsidP="00381CD7">
            <w:pPr>
              <w:ind w:left="102" w:right="115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penyusunan kebijakan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w:t>
            </w:r>
          </w:p>
        </w:tc>
      </w:tr>
      <w:tr w:rsidR="00F03759" w:rsidTr="00381CD7">
        <w:trPr>
          <w:trHeight w:hRule="exact" w:val="814"/>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78" w:right="27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Keuangan dan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Asset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18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Draf Rencana Kerja</w:t>
            </w:r>
          </w:p>
          <w:p w:rsidR="00F03759" w:rsidRDefault="00F03759" w:rsidP="00381CD7">
            <w:pPr>
              <w:ind w:left="102" w:right="4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Pemerintah Kabupaten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(Renja) dan draf Rencana Kerja Pemerintah (RKP) sebelum disahkan;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mendapat</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penetapan dari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mengganggu</w:t>
            </w:r>
          </w:p>
          <w:p w:rsidR="00F03759" w:rsidRDefault="00F03759" w:rsidP="00381CD7">
            <w:pPr>
              <w:ind w:left="102" w:right="31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penyusunan kebijakan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w:t>
            </w:r>
          </w:p>
        </w:tc>
      </w:tr>
      <w:tr w:rsidR="00F03759" w:rsidTr="00381CD7">
        <w:trPr>
          <w:trHeight w:hRule="exact" w:val="1797"/>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19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Exercise/perhitungan APBD</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Kabupaten</w:t>
            </w:r>
            <w:r w:rsidR="00C11209">
              <w:rPr>
                <w:rFonts w:ascii="Bookman Old Style" w:eastAsia="Bookman Old Style" w:hAnsi="Bookman Old Style" w:cs="Bookman Old Style"/>
                <w:sz w:val="24"/>
                <w:szCs w:val="24"/>
                <w:lang w:val="id-ID"/>
              </w:rPr>
              <w:t xml:space="preserve">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(Sebelum disampaikan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 dibahas DPRD);</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w:t>
            </w:r>
          </w:p>
          <w:p w:rsidR="00F03759" w:rsidRDefault="00F03759" w:rsidP="00381CD7">
            <w:pPr>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No 14/2008 ttg KIP;</w:t>
            </w:r>
          </w:p>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Pr="00C343A4" w:rsidRDefault="00F03759" w:rsidP="00381CD7">
            <w:pPr>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ditetapkan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Perda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data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oleh pihak yg tidakberhak</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Menghindari terjadinya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Kesalahpahamaninformasi di mata publik</w:t>
            </w:r>
          </w:p>
        </w:tc>
      </w:tr>
      <w:tr w:rsidR="00F03759" w:rsidTr="00381CD7">
        <w:trPr>
          <w:trHeight w:hRule="exact" w:val="1851"/>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Seluruh dokumen pengelolaan keuangan tahun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berjalan;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366" w:right="367" w:hanging="14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17 huruf  i UU No 14/2008 ttg KIP;</w:t>
            </w:r>
          </w:p>
          <w:p w:rsidR="00F03759" w:rsidRDefault="00F03759" w:rsidP="00381CD7">
            <w:pPr>
              <w:spacing w:line="280" w:lineRule="exact"/>
              <w:ind w:left="183" w:right="320"/>
              <w:jc w:val="center"/>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8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 berlaku</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Mengakibatkan timbul permasalahan</w:t>
            </w:r>
          </w:p>
          <w:p w:rsidR="00F03759" w:rsidRDefault="00F03759" w:rsidP="00381CD7">
            <w:pPr>
              <w:spacing w:line="280" w:lineRule="exact"/>
              <w:ind w:left="102" w:right="1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bersumber dari pihak pihak yang tidak terkait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1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dan mengurangi</w:t>
            </w:r>
          </w:p>
          <w:p w:rsidR="00F03759" w:rsidRDefault="00F03759" w:rsidP="00381CD7">
            <w:pPr>
              <w:spacing w:line="280" w:lineRule="exact"/>
              <w:ind w:left="102" w:right="10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dokumen negara</w:t>
            </w:r>
          </w:p>
        </w:tc>
      </w:tr>
      <w:tr w:rsidR="00F03759" w:rsidTr="00381CD7">
        <w:trPr>
          <w:trHeight w:hRule="exact" w:val="1797"/>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Rincian harga satuan dalam perhitungan Harga Perkiraan</w:t>
            </w:r>
          </w:p>
          <w:p w:rsidR="00F03759" w:rsidRDefault="00F03759" w:rsidP="00381CD7">
            <w:pPr>
              <w:spacing w:line="280" w:lineRule="exact"/>
              <w:ind w:left="102" w:right="4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Sendiri (HPS) yang sedang digunakan dalam proses lelang;</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87" w:right="352"/>
              <w:jc w:val="center"/>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17b UU No 14</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08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71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 penetapan</w:t>
            </w:r>
          </w:p>
          <w:p w:rsidR="00F03759" w:rsidRDefault="00F03759" w:rsidP="00381CD7">
            <w:pPr>
              <w:spacing w:line="280" w:lineRule="exact"/>
              <w:ind w:left="102" w:right="10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pemenang pengadaan barang/jasa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3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Mengakibatkan pelelangan menjadi</w:t>
            </w:r>
          </w:p>
          <w:p w:rsidR="00F03759" w:rsidRDefault="00F03759" w:rsidP="00381CD7">
            <w:pPr>
              <w:spacing w:line="280" w:lineRule="exact"/>
              <w:ind w:left="102" w:right="6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persaingan tidak sehat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3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pelelangan tetap dapat</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dipertanggungjawabkan</w:t>
            </w:r>
          </w:p>
        </w:tc>
      </w:tr>
    </w:tbl>
    <w:p w:rsidR="00F03759" w:rsidRDefault="00F03759" w:rsidP="00F03759">
      <w:pPr>
        <w:spacing w:before="18" w:line="260" w:lineRule="exact"/>
        <w:rPr>
          <w:sz w:val="26"/>
          <w:szCs w:val="26"/>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420"/>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2</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4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evaluasi pengadaan barang/jasa termasuk</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penyelesaian sanggah</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25"/>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17b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UU KIP;</w:t>
            </w:r>
          </w:p>
          <w:p w:rsidR="00F03759" w:rsidRDefault="00F03759" w:rsidP="00381CD7">
            <w:pPr>
              <w:spacing w:line="280" w:lineRule="exact"/>
              <w:ind w:left="225"/>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Keputusan Menteri</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 Umum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391/KPTS/M/2011</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40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 penandatanganan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perjanjian/kontrak</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3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Mengakibatkan pelelangan menjadi</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persaingan  tidak</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sehat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3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pelelangan tetap dapat</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dipertanggungjawabkan</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kontrak pengadaan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barang/jasa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25"/>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17b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UU KIP;</w:t>
            </w:r>
          </w:p>
          <w:p w:rsidR="00F03759" w:rsidRDefault="00F03759" w:rsidP="00381CD7">
            <w:pPr>
              <w:ind w:left="225"/>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Keputusan Menteri</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 Umum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391/KPTS/M/2011</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penyerahan ke dua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Mengakibatkan</w:t>
            </w:r>
          </w:p>
          <w:p w:rsidR="00F03759" w:rsidRDefault="00F03759" w:rsidP="00381CD7">
            <w:pPr>
              <w:ind w:left="102" w:right="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timbul permasalahan yang bersumber dari pihak pihak yang tidak terkait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para pihak</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terlibat kontrak</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8D5A8C"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penawaran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pengadaan barang/jasa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17b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UU KIP;</w:t>
            </w:r>
          </w:p>
          <w:p w:rsidR="00F03759" w:rsidRDefault="00F03759" w:rsidP="00381CD7">
            <w:pPr>
              <w:ind w:left="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Keputusan Menteri</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 Umum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391/KPTS/M/2011</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Melanggar hak atas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intelektual</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hak atas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intelektual</w:t>
            </w:r>
          </w:p>
        </w:tc>
      </w:tr>
      <w:tr w:rsidR="00F03759" w:rsidTr="00381CD7">
        <w:trPr>
          <w:trHeight w:hRule="exact" w:val="3739"/>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pelaksanaan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w:t>
            </w:r>
          </w:p>
          <w:p w:rsidR="00F03759" w:rsidRDefault="00F03759" w:rsidP="00381CD7">
            <w:pPr>
              <w:spacing w:line="280" w:lineRule="exact"/>
              <w:ind w:left="433" w:hanging="346"/>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Konsultasi(perencanaan, pengawasan, dan manajemen konstruksi)antara lain produk</w:t>
            </w:r>
          </w:p>
          <w:p w:rsidR="00F03759" w:rsidRDefault="00F03759" w:rsidP="00381CD7">
            <w:pPr>
              <w:ind w:left="4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laporan;</w:t>
            </w:r>
          </w:p>
          <w:p w:rsidR="00F03759" w:rsidRDefault="00F03759" w:rsidP="00381CD7">
            <w:pPr>
              <w:tabs>
                <w:tab w:val="left" w:pos="420"/>
              </w:tabs>
              <w:ind w:left="433" w:right="329"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Konstruksi (laporan mingguan, bulanan, MC 0, MC 100, berita acara dan sejenis lainnya.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32" w:right="448"/>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15/2004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Perbendaharaan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Negara;</w:t>
            </w:r>
          </w:p>
          <w:p w:rsidR="00F03759" w:rsidRDefault="00F03759" w:rsidP="00381CD7">
            <w:pPr>
              <w:ind w:left="-35" w:right="522"/>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17/2004 ttg</w:t>
            </w:r>
          </w:p>
          <w:p w:rsidR="00F03759" w:rsidRDefault="00F03759" w:rsidP="00381CD7">
            <w:pPr>
              <w:spacing w:line="280" w:lineRule="exact"/>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Keuangan Negara;</w:t>
            </w:r>
          </w:p>
          <w:p w:rsidR="00F03759" w:rsidRDefault="00F03759" w:rsidP="00381CD7">
            <w:pPr>
              <w:spacing w:line="280" w:lineRule="exact"/>
              <w:ind w:left="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Kepmen PU No</w:t>
            </w:r>
          </w:p>
          <w:p w:rsidR="00F03759" w:rsidRPr="00F734B2" w:rsidRDefault="00F03759" w:rsidP="00381CD7">
            <w:pPr>
              <w:spacing w:line="280" w:lineRule="exact"/>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391/KPTS/14/2011 ttg Penetapan Klasifikasi Informasi di Lingkungan Kementrian Pekerjaan Umum</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proses audit</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selesai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 masih</w:t>
            </w:r>
          </w:p>
          <w:p w:rsidR="00F03759" w:rsidRDefault="00F03759" w:rsidP="00381CD7">
            <w:pPr>
              <w:ind w:left="102" w:right="4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berlangsung sehingga dimungkinkan adanya perubahandalam pelaksanaan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Menghindari terjadinya</w:t>
            </w:r>
          </w:p>
          <w:p w:rsidR="00F03759" w:rsidRDefault="00F03759" w:rsidP="00381CD7">
            <w:pPr>
              <w:ind w:left="102" w:righ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kesalahpahaman informasi di mata publik</w:t>
            </w:r>
          </w:p>
        </w:tc>
      </w:tr>
      <w:tr w:rsidR="00F03759" w:rsidTr="00381CD7">
        <w:trPr>
          <w:trHeight w:hRule="exact" w:val="2134"/>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kerjasama</w:t>
            </w:r>
          </w:p>
          <w:p w:rsidR="00F03759" w:rsidRDefault="00F03759" w:rsidP="00381CD7">
            <w:pPr>
              <w:ind w:left="102" w:right="1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Pemerintah Kabupaten </w:t>
            </w: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dan swasta (investasi, eksplorasi dan kerjasama lainnya)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14/2008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berlaku</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Mengakibatkan</w:t>
            </w:r>
          </w:p>
          <w:p w:rsidR="00F03759" w:rsidRDefault="00F03759" w:rsidP="00381CD7">
            <w:pPr>
              <w:ind w:left="102" w:right="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timbul permasalahan yang bersumber dari pihak pihak yang tidak terkait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para pihak</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terlibat kerjasama</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2263"/>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lastRenderedPageBreak/>
              <w:t>27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penggunaan,</w:t>
            </w:r>
          </w:p>
          <w:p w:rsidR="00F03759" w:rsidRDefault="00F03759" w:rsidP="00381CD7">
            <w:pPr>
              <w:ind w:left="102" w:right="4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pemanfaatan, pemindahtanganan dan penghapusan Barang Milik Negara (BMN) yang sedang dalam proses (surat, nota, dinas, berita acara, surat keputusan);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w:t>
            </w:r>
          </w:p>
          <w:p w:rsidR="00F03759" w:rsidRDefault="00F03759" w:rsidP="00381CD7">
            <w:pPr>
              <w:ind w:left="366" w:right="31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No 14/2008 ttg KIP; Pasal 44 ayat (1) dan (2)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ditetapkan</w:t>
            </w:r>
          </w:p>
          <w:p w:rsidR="00F03759" w:rsidRDefault="00F03759" w:rsidP="00381CD7">
            <w:pPr>
              <w:ind w:left="102" w:right="4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sebagai dokumen terbuka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menimbulkan</w:t>
            </w:r>
          </w:p>
          <w:p w:rsidR="00F03759" w:rsidRDefault="00F03759" w:rsidP="00381CD7">
            <w:pPr>
              <w:ind w:left="102" w:right="65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dokumen negara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dan</w:t>
            </w:r>
          </w:p>
          <w:p w:rsidR="00F03759" w:rsidRDefault="00F03759" w:rsidP="00381CD7">
            <w:pPr>
              <w:ind w:left="102" w:right="10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mengurangi penyalahgunaan dokumen negara</w:t>
            </w:r>
          </w:p>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28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BMN berupa tanah yang belum memiliki surat bukti</w:t>
            </w:r>
          </w:p>
          <w:p w:rsidR="00F03759" w:rsidRDefault="00F03759" w:rsidP="00381CD7">
            <w:pPr>
              <w:spacing w:line="280" w:lineRule="exact"/>
              <w:ind w:left="102" w:right="3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kepemilikan (kecuali untuk keperluan audit);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366" w:right="367"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 No 14/2008 ttg KIP;</w:t>
            </w:r>
          </w:p>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 diperoleh kepastian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hukum</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data oleh pihak yg tidak</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berhak</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2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Menghindari terjadinya kesalahpahaman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di mata publik</w:t>
            </w:r>
          </w:p>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29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Laporan Keuangan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Kabupaten</w:t>
            </w:r>
          </w:p>
          <w:p w:rsidR="00F03759" w:rsidRDefault="00F03759" w:rsidP="00381CD7">
            <w:pPr>
              <w:ind w:left="102" w:right="4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Bengkulu Utara</w:t>
            </w:r>
            <w:r>
              <w:rPr>
                <w:rFonts w:ascii="Bookman Old Style" w:eastAsia="Bookman Old Style" w:hAnsi="Bookman Old Style" w:cs="Bookman Old Style"/>
                <w:sz w:val="24"/>
                <w:szCs w:val="24"/>
              </w:rPr>
              <w:t xml:space="preserve"> yang belum diaudit (unaudited) oleh auditor internal dan eksternal;</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366" w:right="367"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UU No 14/2008 ttg KIP;</w:t>
            </w:r>
          </w:p>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UU No. 43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ahun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 tentang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3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ditetapkan sebagai dokumen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terbuka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2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menimbulkan penyalahgunaan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negara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11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dan mengurangi</w:t>
            </w:r>
          </w:p>
          <w:p w:rsidR="00F03759" w:rsidRDefault="00F03759" w:rsidP="00381CD7">
            <w:pPr>
              <w:spacing w:line="280" w:lineRule="exact"/>
              <w:ind w:left="102" w:right="10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dokumen negara</w:t>
            </w:r>
          </w:p>
        </w:tc>
      </w:tr>
      <w:tr w:rsidR="00F03759" w:rsidTr="00381CD7">
        <w:trPr>
          <w:trHeight w:hRule="exact" w:val="4043"/>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pertanggungjawaban keuangan termasuk bukubendaharawan dan buku</w:t>
            </w:r>
          </w:p>
          <w:p w:rsidR="00F03759" w:rsidRDefault="00F03759" w:rsidP="00381CD7">
            <w:pPr>
              <w:ind w:left="102" w:right="5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pembantu lainnya;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dan j</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14 Tahun</w:t>
            </w:r>
          </w:p>
          <w:p w:rsidR="00F03759" w:rsidRDefault="00F03759" w:rsidP="00381CD7">
            <w:pPr>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2008 tentang KIP;</w:t>
            </w:r>
          </w:p>
          <w:p w:rsidR="00F03759" w:rsidRDefault="00F03759" w:rsidP="00381CD7">
            <w:pPr>
              <w:spacing w:line="280" w:lineRule="exact"/>
              <w:ind w:left="64" w:right="323"/>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dan pasal 66 ayat</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huruf h UU No. 43</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09 tentang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p w:rsidR="00F03759" w:rsidRDefault="00F03759" w:rsidP="00381CD7">
            <w:pPr>
              <w:ind w:left="366" w:right="521"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No.15/2004 ttg Perbendaharaan Negara;</w:t>
            </w:r>
          </w:p>
          <w:p w:rsidR="00F03759" w:rsidRDefault="00F03759" w:rsidP="00381CD7">
            <w:pPr>
              <w:spacing w:line="280" w:lineRule="exact"/>
              <w:ind w:left="64" w:right="448"/>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17/2003 ttg</w:t>
            </w:r>
          </w:p>
          <w:p w:rsidR="00F03759" w:rsidRPr="00D7334A" w:rsidRDefault="00F03759" w:rsidP="00381CD7">
            <w:pPr>
              <w:ind w:left="366"/>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Keuangan Negara</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berlaku</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Pelanggaran disiplin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 dlm membocorkanrahasia negara</w:t>
            </w:r>
          </w:p>
          <w:p w:rsidR="00F03759" w:rsidRDefault="00F03759" w:rsidP="00381CD7">
            <w:pPr>
              <w:ind w:left="102" w:right="9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sehingga dpt menimbulkan penyalahgunaan dokumen negara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dan</w:t>
            </w:r>
          </w:p>
          <w:p w:rsidR="00F03759" w:rsidRDefault="00F03759" w:rsidP="00381CD7">
            <w:pPr>
              <w:ind w:left="102" w:right="10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mengurangi penyalahgunaandokumen negara</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3</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Database Objek Pajak dan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Retribusi</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11 Th 2008</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 ITE Pasal 40;</w:t>
            </w:r>
          </w:p>
          <w:p w:rsidR="00F03759" w:rsidRDefault="00F03759" w:rsidP="00381CD7">
            <w:pPr>
              <w:tabs>
                <w:tab w:val="left" w:pos="360"/>
              </w:tabs>
              <w:ind w:left="366" w:right="338" w:hanging="284"/>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UU No. 14 Th 2008 tentang KIP Pasal 17 huruf j</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 perintah</w:t>
            </w:r>
          </w:p>
          <w:p w:rsidR="00F03759" w:rsidRDefault="00F03759" w:rsidP="00381CD7">
            <w:pPr>
              <w:ind w:left="102" w:right="9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dari penegak hukum/ yang 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menyebabkan</w:t>
            </w:r>
          </w:p>
          <w:p w:rsidR="00F03759" w:rsidRDefault="00F03759" w:rsidP="00381CD7">
            <w:pPr>
              <w:ind w:left="102" w:right="16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data oleh pihak yang tidak berhak</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Melindungi/mengamank</w:t>
            </w:r>
          </w:p>
          <w:p w:rsidR="00F03759" w:rsidRDefault="00F03759" w:rsidP="00381CD7">
            <w:pPr>
              <w:ind w:left="102" w:right="1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 database onjek pajak dan retribusi</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Laporan Pajak Pribadi (LP2P)</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Th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w:t>
            </w:r>
          </w:p>
          <w:p w:rsidR="00F03759" w:rsidRDefault="00F03759" w:rsidP="00381CD7">
            <w:pPr>
              <w:ind w:left="102" w:right="19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persetujuan tertulis dari wajib pajak yang bersangkutan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rahasia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kekayaan)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 (data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pribadi</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131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Sistem Pengelolaan</w:t>
            </w:r>
          </w:p>
          <w:p w:rsidR="00F03759" w:rsidRDefault="00F03759" w:rsidP="00381CD7">
            <w:pPr>
              <w:ind w:left="102" w:right="91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Keuangan &amp; Database Pengelolaan Keuangan Daerah</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5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17 huruf e &amp;</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j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KIP;</w:t>
            </w:r>
          </w:p>
          <w:p w:rsidR="00F03759" w:rsidRDefault="00F03759" w:rsidP="00381CD7">
            <w:pPr>
              <w:ind w:left="61" w:right="46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2.UU no. 11/2008 ttg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data</w:t>
            </w:r>
          </w:p>
          <w:p w:rsidR="00F03759" w:rsidRDefault="00F03759" w:rsidP="00381CD7">
            <w:pPr>
              <w:ind w:left="102" w:right="3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oleh pihak yg tidak berhak</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Menghindari terjadinya</w:t>
            </w:r>
          </w:p>
          <w:p w:rsidR="00F03759" w:rsidRDefault="00F03759" w:rsidP="00381CD7">
            <w:pPr>
              <w:ind w:left="102" w:righ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kesalahpahaman informasi di mata publik</w:t>
            </w:r>
          </w:p>
        </w:tc>
      </w:tr>
      <w:tr w:rsidR="00F03759" w:rsidTr="00381CD7">
        <w:trPr>
          <w:trHeight w:hRule="exact" w:val="737"/>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rPr>
                <w:sz w:val="28"/>
                <w:szCs w:val="28"/>
              </w:rPr>
            </w:pPr>
          </w:p>
          <w:p w:rsidR="00F03759" w:rsidRDefault="00F03759" w:rsidP="00381CD7">
            <w:pPr>
              <w:ind w:left="2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rPr>
                <w:sz w:val="28"/>
                <w:szCs w:val="28"/>
              </w:rPr>
            </w:pP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Inspektorat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47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574" w:hanging="346"/>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Naskah Laporan Hasil Audit yaitu kumpulan informasi yang merupakan hasil dari suatu pelaksanaan kegiatan pengawasanyang tertuang dalam</w:t>
            </w:r>
          </w:p>
          <w:p w:rsidR="00F03759" w:rsidRDefault="00F03759" w:rsidP="00381CD7">
            <w:pPr>
              <w:ind w:left="574" w:right="9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bentuk surat atau dokumen;</w:t>
            </w:r>
          </w:p>
          <w:p w:rsidR="00F03759" w:rsidRDefault="00F03759" w:rsidP="00381CD7">
            <w:pPr>
              <w:tabs>
                <w:tab w:val="left" w:pos="560"/>
              </w:tabs>
              <w:spacing w:before="16"/>
              <w:ind w:left="574" w:right="275"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Kertas Kerja Audit (catatan/dokumen yang terkait dengan proses audit, hasil audit, yang mendukung Laporan Hasil Audit (LHA);</w:t>
            </w:r>
          </w:p>
          <w:p w:rsidR="00F03759" w:rsidRPr="00FC2543" w:rsidRDefault="00F03759" w:rsidP="00381CD7">
            <w:pPr>
              <w:tabs>
                <w:tab w:val="left" w:pos="560"/>
              </w:tabs>
              <w:spacing w:before="14"/>
              <w:ind w:left="574" w:right="500" w:hanging="360"/>
              <w:rPr>
                <w:rFonts w:ascii="Bookman Old Style" w:eastAsia="Bookman Old Style" w:hAnsi="Bookman Old Style" w:cs="Bookman Old Style"/>
                <w:sz w:val="24"/>
                <w:szCs w:val="24"/>
                <w:lang w:val="id-ID"/>
              </w:rPr>
            </w:pP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150"/>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huruf  i dan j</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14 Tahun</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2008 tentang KIP;</w:t>
            </w:r>
          </w:p>
          <w:p w:rsidR="00F03759" w:rsidRDefault="00F03759" w:rsidP="00381CD7">
            <w:pPr>
              <w:ind w:left="61" w:right="320"/>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44 ayat (1) dan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dan pasal 66 ayat</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huruf h UU No. 43Tahun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09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Kearsipan;</w:t>
            </w:r>
          </w:p>
          <w:p w:rsidR="00F03759" w:rsidRDefault="00F03759" w:rsidP="00381CD7">
            <w:pPr>
              <w:ind w:left="366" w:right="521"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No.15/2004 ttg Perbendaharaan Negara;</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17/2003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Keuangan Negara</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berlaku</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menimbulkan</w:t>
            </w:r>
          </w:p>
          <w:p w:rsidR="00F03759" w:rsidRDefault="00F03759" w:rsidP="00381CD7">
            <w:pPr>
              <w:spacing w:before="2" w:line="280" w:lineRule="exact"/>
              <w:ind w:left="102" w:right="65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penyalahgunaan dokumen negara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dan</w:t>
            </w:r>
          </w:p>
          <w:p w:rsidR="00F03759" w:rsidRDefault="00F03759" w:rsidP="00381CD7">
            <w:pPr>
              <w:ind w:left="102" w:right="10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mengurangi penyalahgunaan dokumen negara</w:t>
            </w:r>
          </w:p>
        </w:tc>
      </w:tr>
    </w:tbl>
    <w:p w:rsidR="00F03759" w:rsidRDefault="00F03759" w:rsidP="00F03759">
      <w:pPr>
        <w:spacing w:before="7" w:line="140" w:lineRule="exact"/>
        <w:rPr>
          <w:sz w:val="15"/>
          <w:szCs w:val="15"/>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3339"/>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560"/>
              </w:tabs>
              <w:spacing w:before="16"/>
              <w:ind w:left="574" w:right="78"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Dokumen laporan pengaduanindividu/masy arakat;</w:t>
            </w:r>
          </w:p>
          <w:p w:rsidR="00F03759" w:rsidRDefault="00F03759" w:rsidP="00381CD7">
            <w:pPr>
              <w:tabs>
                <w:tab w:val="left" w:pos="560"/>
              </w:tabs>
              <w:spacing w:before="16"/>
              <w:ind w:left="574" w:right="102"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Seluruh informasi meliputi dokumen, surat, laporan ataupun data baik dalam bentuk hardcopy maupun softcopy yang telah diberi identitas rahasia;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366"/>
              <w:rPr>
                <w:rFonts w:ascii="Bookman Old Style" w:eastAsia="Bookman Old Style" w:hAnsi="Bookman Old Style" w:cs="Bookman Old Style"/>
                <w:sz w:val="24"/>
                <w:szCs w:val="24"/>
              </w:rPr>
            </w:pP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650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18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pemeriksaan reguler/khusus provinsi dan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Kab/Kota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822" w:right="136"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6 &amp; pasal 17 huruf I UU No.</w:t>
            </w:r>
          </w:p>
          <w:p w:rsidR="00F03759" w:rsidRDefault="00F03759" w:rsidP="00381CD7">
            <w:pPr>
              <w:spacing w:line="280" w:lineRule="exact"/>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p w:rsidR="00F03759" w:rsidRDefault="00F03759" w:rsidP="00381CD7">
            <w:pPr>
              <w:ind w:left="822" w:right="324"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2.UU No. 32/2004 ttg PEMDA yg telah diubah dgn UU No. 12/2008</w:t>
            </w:r>
          </w:p>
          <w:p w:rsidR="00F03759" w:rsidRDefault="00F03759" w:rsidP="00381CD7">
            <w:pPr>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ttg Perubahan ke 2</w:t>
            </w:r>
          </w:p>
          <w:p w:rsidR="00F03759" w:rsidRDefault="00F03759" w:rsidP="00381CD7">
            <w:pPr>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32/2004;</w:t>
            </w:r>
          </w:p>
          <w:p w:rsidR="00F03759" w:rsidRDefault="00F03759" w:rsidP="00381CD7">
            <w:pPr>
              <w:ind w:left="822" w:right="306"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3.UU No. 15/2004 ttg Pemeriksaan Pengelolaan &amp; Tg Jawab Keuangan Negara`</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4.UU No.1/2004 ttg</w:t>
            </w:r>
          </w:p>
          <w:p w:rsidR="00F03759" w:rsidRDefault="00F03759" w:rsidP="00381CD7">
            <w:pPr>
              <w:ind w:left="822"/>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Keuangan Negara;</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5.PP No.79/2005 ttg</w:t>
            </w:r>
          </w:p>
          <w:p w:rsidR="00F03759" w:rsidRDefault="00F03759" w:rsidP="00381CD7">
            <w:pPr>
              <w:ind w:left="822" w:right="34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Pedoman Pembinaan &amp; Pengawasan Penyelenggaraan Pemda</w:t>
            </w:r>
          </w:p>
          <w:p w:rsidR="00F03759" w:rsidRPr="00E532F9" w:rsidRDefault="00F03759" w:rsidP="00381CD7">
            <w:pPr>
              <w:ind w:left="822"/>
              <w:rPr>
                <w:rFonts w:ascii="Bookman Old Style" w:eastAsia="Bookman Old Style" w:hAnsi="Bookman Old Style" w:cs="Bookman Old Style"/>
                <w:sz w:val="24"/>
                <w:szCs w:val="24"/>
                <w:lang w:val="id-ID"/>
              </w:rPr>
            </w:pP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8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tindak lanjut hasil</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pemeriksaan selesai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1180"/>
              </w:tabs>
              <w:spacing w:before="1" w:line="280" w:lineRule="exact"/>
              <w:ind w:left="1182" w:right="103"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Menghamba t proses</w:t>
            </w:r>
          </w:p>
          <w:p w:rsidR="00F03759" w:rsidRDefault="00F03759" w:rsidP="00381CD7">
            <w:pPr>
              <w:spacing w:line="280" w:lineRule="exact"/>
              <w:ind w:left="1182" w:right="19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pemeriksaa n;</w:t>
            </w:r>
          </w:p>
          <w:p w:rsidR="00F03759" w:rsidRDefault="00F03759" w:rsidP="00381CD7">
            <w:pPr>
              <w:spacing w:line="280" w:lineRule="exact"/>
              <w:ind w:left="82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Melanggar</w:t>
            </w:r>
          </w:p>
          <w:p w:rsidR="00F03759" w:rsidRDefault="00F03759" w:rsidP="00381CD7">
            <w:pPr>
              <w:ind w:left="1182" w:right="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PP ttg batasan distribusi LHP;</w:t>
            </w:r>
          </w:p>
          <w:p w:rsidR="00F03759" w:rsidRDefault="00F03759" w:rsidP="00381CD7">
            <w:pPr>
              <w:tabs>
                <w:tab w:val="left" w:pos="1180"/>
              </w:tabs>
              <w:ind w:left="1182" w:right="209"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Melanggar Peraturan Menpan ttg batasan distribusi LHP</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4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Memperlancar proses pemeriksaan dan</w:t>
            </w:r>
          </w:p>
          <w:p w:rsidR="00F03759" w:rsidRDefault="00F03759" w:rsidP="00381CD7">
            <w:pPr>
              <w:spacing w:line="280" w:lineRule="exact"/>
              <w:ind w:left="102" w:right="6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penyelesaian tindak lanjut.</w:t>
            </w:r>
          </w:p>
        </w:tc>
      </w:tr>
    </w:tbl>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987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822" w:right="65"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6.PP No. 60/2008 ttg Sistem Pengendalian</w:t>
            </w:r>
          </w:p>
          <w:p w:rsidR="00F03759" w:rsidRDefault="00F03759" w:rsidP="00381CD7">
            <w:pPr>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Intern Pemerintah;</w:t>
            </w:r>
          </w:p>
          <w:p w:rsidR="00F03759" w:rsidRDefault="00F03759" w:rsidP="00381CD7">
            <w:pPr>
              <w:ind w:left="822" w:right="65"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7.PP No. 53/2010 ttg Peraturan Disiplin PNS;</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8.Permendagri</w:t>
            </w:r>
          </w:p>
          <w:p w:rsidR="00F03759" w:rsidRDefault="00F03759" w:rsidP="00381CD7">
            <w:pPr>
              <w:ind w:left="822" w:right="24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No.8/2009 ttg Pedoman Tata Cara Pengawasan Penyelenggaraan Pemda;</w:t>
            </w:r>
          </w:p>
          <w:p w:rsidR="00F03759" w:rsidRDefault="00F03759" w:rsidP="00381CD7">
            <w:pPr>
              <w:ind w:left="822" w:right="247"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9.Permendagri No.28/2007 ttg Norma Pengawasan &amp; Kode Etik Pejabat Pengawas Pemerintah</w:t>
            </w:r>
          </w:p>
          <w:p w:rsidR="00F03759" w:rsidRDefault="00F03759" w:rsidP="00381CD7">
            <w:pPr>
              <w:ind w:left="791" w:right="115"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10.Permen PAN no.04/2008 ttg Kode Etik Aparat Pengawasan Intern Pemerintah;</w:t>
            </w:r>
          </w:p>
          <w:p w:rsidR="00F03759" w:rsidRDefault="00F03759" w:rsidP="00381CD7">
            <w:pPr>
              <w:spacing w:line="280" w:lineRule="exact"/>
              <w:ind w:left="7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11.PermenPAN No.05/2008 ttg Standar Audit AparatPengawasan Intern</w:t>
            </w:r>
          </w:p>
          <w:p w:rsidR="00F03759" w:rsidRDefault="00F03759" w:rsidP="00381CD7">
            <w:pPr>
              <w:ind w:left="7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w:t>
            </w:r>
          </w:p>
          <w:p w:rsidR="00F03759" w:rsidRDefault="00F03759" w:rsidP="00381CD7">
            <w:pPr>
              <w:ind w:left="317" w:right="547" w:firstLine="49"/>
              <w:rPr>
                <w:rFonts w:ascii="Bookman Old Style" w:eastAsia="Bookman Old Style" w:hAnsi="Bookman Old Style" w:cs="Bookman Old Style"/>
                <w:sz w:val="24"/>
                <w:szCs w:val="24"/>
              </w:rPr>
            </w:pP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bl>
    <w:p w:rsidR="00F03759" w:rsidRDefault="00F03759" w:rsidP="00F03759">
      <w:pPr>
        <w:spacing w:before="3" w:line="100" w:lineRule="exact"/>
        <w:rPr>
          <w:sz w:val="10"/>
          <w:szCs w:val="10"/>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3109"/>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328" w:right="38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12.Permendagri No.</w:t>
            </w:r>
          </w:p>
          <w:p w:rsidR="00F03759" w:rsidRDefault="00F03759" w:rsidP="00381CD7">
            <w:pPr>
              <w:ind w:left="822" w:right="47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47/2011 ttg Kebijakan Pengawasan di lingkungan Kemdagri dan penyelengaraan Pemda tahun</w:t>
            </w:r>
          </w:p>
          <w:p w:rsidR="00F03759" w:rsidRDefault="00F03759" w:rsidP="00381CD7">
            <w:pPr>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2012.</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697"/>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5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Kepegawaian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822"/>
              <w:rPr>
                <w:sz w:val="24"/>
                <w:szCs w:val="24"/>
              </w:rPr>
            </w:pPr>
            <w:r>
              <w:rPr>
                <w:sz w:val="24"/>
                <w:szCs w:val="24"/>
              </w:rPr>
              <w: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134"/>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5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Biodata elektronik &amp; non</w:t>
            </w:r>
          </w:p>
          <w:p w:rsidR="00F03759" w:rsidRDefault="00F03759" w:rsidP="00381CD7">
            <w:pPr>
              <w:spacing w:before="2" w:line="280" w:lineRule="exact"/>
              <w:ind w:left="574" w:right="7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elektronik PNS (data base)</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 ttg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Tdk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w:t>
            </w:r>
          </w:p>
          <w:p w:rsidR="00F03759" w:rsidRDefault="00F03759" w:rsidP="00381CD7">
            <w:pPr>
              <w:spacing w:before="2" w:line="280" w:lineRule="exact"/>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37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5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 xml:space="preserve">Sasaran Kerja Pegawai (SKP) /DP3 </w:t>
            </w:r>
            <w:r>
              <w:rPr>
                <w:rFonts w:ascii="Bookman Old Style" w:eastAsia="Bookman Old Style" w:hAnsi="Bookman Old Style" w:cs="Bookman Old Style"/>
                <w:sz w:val="24"/>
                <w:szCs w:val="24"/>
              </w:rPr>
              <w:t>PNS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366" w:right="434"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17 huruf I UU No.14/2008;</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2.UU No.43/1999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kepegawaian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4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 berlaku atau atas</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persetujuan PNS</w:t>
            </w:r>
          </w:p>
          <w:p w:rsidR="00F03759" w:rsidRDefault="00F03759" w:rsidP="00381CD7">
            <w:pPr>
              <w:ind w:left="102" w:right="9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bersangkutan/pihak yang 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 pribadi yg bersifat</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1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 yg bersifat rahasia</w:t>
            </w:r>
          </w:p>
        </w:tc>
      </w:tr>
      <w:tr w:rsidR="00F03759" w:rsidTr="00381CD7">
        <w:trPr>
          <w:trHeight w:hRule="exact" w:val="3139"/>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38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460"/>
              </w:tabs>
              <w:spacing w:before="15"/>
              <w:ind w:left="462" w:right="79" w:hanging="360"/>
              <w:rPr>
                <w:rFonts w:ascii="Bookman Old Style" w:eastAsia="Bookman Old Style" w:hAnsi="Bookman Old Style" w:cs="Bookman Old Style"/>
                <w:sz w:val="24"/>
                <w:szCs w:val="24"/>
              </w:rPr>
            </w:pPr>
            <w:r>
              <w:rPr>
                <w:w w:val="131"/>
                <w:sz w:val="24"/>
                <w:szCs w:val="24"/>
              </w:rPr>
              <w:t>•</w:t>
            </w:r>
            <w:r>
              <w:rPr>
                <w:sz w:val="24"/>
                <w:szCs w:val="24"/>
              </w:rPr>
              <w:tab/>
            </w:r>
            <w:r>
              <w:rPr>
                <w:rFonts w:ascii="Bookman Old Style" w:eastAsia="Bookman Old Style" w:hAnsi="Bookman Old Style" w:cs="Bookman Old Style"/>
                <w:sz w:val="24"/>
                <w:szCs w:val="24"/>
              </w:rPr>
              <w:t>Nilai hasil tes (tes potensi akademik, psikotes, kesehatan spiritual, tes kepribadian (MMPI), tes kesehatan dan kebugaran, dan wawancara) dalam rangka penyaringan/penerimaan Calon Pegawai Negeri</w:t>
            </w:r>
          </w:p>
          <w:p w:rsidR="00F03759" w:rsidRDefault="00F03759" w:rsidP="00381CD7">
            <w:pPr>
              <w:ind w:left="424" w:right="262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Sipil;</w:t>
            </w:r>
          </w:p>
          <w:p w:rsidR="00F03759" w:rsidRDefault="00F03759" w:rsidP="00381CD7">
            <w:pPr>
              <w:spacing w:before="16" w:line="280" w:lineRule="exact"/>
              <w:ind w:left="64" w:right="2464"/>
              <w:jc w:val="center"/>
              <w:rPr>
                <w:rFonts w:ascii="Bookman Old Style" w:eastAsia="Bookman Old Style" w:hAnsi="Bookman Old Style" w:cs="Bookman Old Style"/>
                <w:sz w:val="24"/>
                <w:szCs w:val="24"/>
              </w:rPr>
            </w:pPr>
            <w:r>
              <w:rPr>
                <w:w w:val="131"/>
                <w:sz w:val="24"/>
                <w:szCs w:val="24"/>
              </w:rPr>
              <w:t xml:space="preserve">•  </w:t>
            </w:r>
            <w:r>
              <w:rPr>
                <w:rFonts w:ascii="Bookman Old Style" w:eastAsia="Bookman Old Style" w:hAnsi="Bookman Old Style" w:cs="Bookman Old Style"/>
                <w:sz w:val="24"/>
                <w:szCs w:val="24"/>
              </w:rPr>
              <w:t>Proses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366" w:right="415"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hrf h UU No.14/2008 ttg KIP;</w:t>
            </w:r>
          </w:p>
          <w:p w:rsidR="00F03759" w:rsidRDefault="00F03759" w:rsidP="00381CD7">
            <w:pPr>
              <w:spacing w:line="280" w:lineRule="exact"/>
              <w:ind w:left="366" w:right="242" w:hanging="264"/>
              <w:jc w:val="both"/>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66 ayat 3 huruf h UU No. 43 Th 2009 tentang 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460"/>
              </w:tabs>
              <w:spacing w:before="2" w:line="280" w:lineRule="exact"/>
              <w:ind w:left="462" w:right="521"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Selama masih berlaku;</w:t>
            </w:r>
          </w:p>
          <w:p w:rsidR="00F03759" w:rsidRDefault="00F03759" w:rsidP="00381CD7">
            <w:pPr>
              <w:tabs>
                <w:tab w:val="left" w:pos="460"/>
              </w:tabs>
              <w:spacing w:line="280" w:lineRule="exact"/>
              <w:ind w:left="462" w:right="218"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Sampai ada persetujuan dari orang yang bersangkutan/</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pihakyang</w:t>
            </w:r>
          </w:p>
          <w:p w:rsidR="00F03759" w:rsidRDefault="00F03759" w:rsidP="00381CD7">
            <w:pPr>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822" w:right="386"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1.Mengungkap rahasia</w:t>
            </w:r>
          </w:p>
          <w:p w:rsidR="00F03759" w:rsidRDefault="00F03759" w:rsidP="00381CD7">
            <w:pPr>
              <w:spacing w:line="280" w:lineRule="exact"/>
              <w:ind w:left="8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w:t>
            </w:r>
          </w:p>
          <w:p w:rsidR="00F03759" w:rsidRDefault="00F03759" w:rsidP="00381CD7">
            <w:pPr>
              <w:ind w:left="822" w:right="69"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2.Mengungkap data pribadi/PNS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tc>
      </w:tr>
    </w:tbl>
    <w:p w:rsidR="00F03759" w:rsidRDefault="00F03759" w:rsidP="00F03759">
      <w:pPr>
        <w:spacing w:before="3" w:line="180" w:lineRule="exact"/>
        <w:rPr>
          <w:sz w:val="19"/>
          <w:szCs w:val="19"/>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Pemberian/penolakan izin</w:t>
            </w:r>
          </w:p>
          <w:p w:rsidR="00F03759" w:rsidRDefault="00F03759" w:rsidP="00381CD7">
            <w:pPr>
              <w:ind w:left="462" w:right="38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cerai, beristri lebih dari seorang dan keterangan untuk melakukan perceraian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45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39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Identitas PNS yg melanggar</w:t>
            </w:r>
          </w:p>
          <w:p w:rsidR="00F03759" w:rsidRDefault="00F03759" w:rsidP="00381CD7">
            <w:pPr>
              <w:ind w:left="102" w:right="5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disiplin dan dalam proses dijatuhi hukuman:</w:t>
            </w:r>
          </w:p>
          <w:p w:rsidR="00F03759" w:rsidRDefault="00F03759" w:rsidP="00381CD7">
            <w:pPr>
              <w:tabs>
                <w:tab w:val="left" w:pos="460"/>
              </w:tabs>
              <w:ind w:left="462" w:right="238"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Proses hukuman disiplin pegawai negeri sipil, keberatan atas hukuman disiplin PNS dan peninjauan kembali atas hukuman disiplin PNS;</w:t>
            </w:r>
          </w:p>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Proses pemberhentian</w:t>
            </w:r>
          </w:p>
          <w:p w:rsidR="00F03759" w:rsidRDefault="00F03759" w:rsidP="00381CD7">
            <w:pPr>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w:t>
            </w:r>
          </w:p>
          <w:p w:rsidR="00F03759" w:rsidRDefault="00F03759" w:rsidP="00381CD7">
            <w:pPr>
              <w:tabs>
                <w:tab w:val="left" w:pos="460"/>
              </w:tabs>
              <w:ind w:left="462" w:right="132"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Proses Keputusan pemberhentian sementara karena dilakukan penahanan pihak yang berwajib;</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diterbitkan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Keputusan Bupati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pribadi</w:t>
            </w:r>
          </w:p>
          <w:p w:rsidR="00F03759" w:rsidRDefault="00F03759" w:rsidP="00381CD7">
            <w:pPr>
              <w:ind w:left="102" w:right="84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 yg bersifat rahasia</w:t>
            </w:r>
          </w:p>
        </w:tc>
      </w:tr>
      <w:tr w:rsidR="00F03759" w:rsidTr="00381CD7">
        <w:trPr>
          <w:trHeight w:hRule="exact" w:val="2263"/>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usulan pengangkatan,</w:t>
            </w:r>
          </w:p>
          <w:p w:rsidR="00F03759" w:rsidRDefault="00F03759" w:rsidP="00381CD7">
            <w:pPr>
              <w:ind w:left="102" w:right="69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mutasi PNS dlm jabatan struktural dan fungsinal, dan notulansi hasil rapat Baperjakat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17 huruf I 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2.UU No. 43/99 ttg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Kepegawaian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diterbitkannya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Keputusan Bupati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Merugikan proses</w:t>
            </w:r>
          </w:p>
          <w:p w:rsidR="00F03759" w:rsidRDefault="00F03759" w:rsidP="00381CD7">
            <w:pPr>
              <w:ind w:left="102" w:right="1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penyusunan kebijakan/mengham bat kesuksesan kebijakan karena adanya pengungkapan secara premateur</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Menjaga iklim kondusif</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 lingkungan kerja</w:t>
            </w:r>
          </w:p>
        </w:tc>
      </w:tr>
      <w:tr w:rsidR="00F03759" w:rsidTr="00381CD7">
        <w:trPr>
          <w:trHeight w:hRule="exact" w:val="142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Data hasil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es</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Potensi/kompetensi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PNS/Pejabat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4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Tdk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 atau atas persetujuan</w:t>
            </w:r>
          </w:p>
          <w:p w:rsidR="00F03759" w:rsidRDefault="00F03759" w:rsidP="00381CD7">
            <w:pPr>
              <w:spacing w:line="280" w:lineRule="exact"/>
              <w:ind w:left="102" w:right="9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bersangkutan/pihak yang 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5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 pribadi PNS yg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 yg bersifat rahasia</w:t>
            </w:r>
          </w:p>
        </w:tc>
      </w:tr>
    </w:tbl>
    <w:p w:rsidR="00F03759" w:rsidRDefault="00F03759" w:rsidP="00F03759">
      <w:pPr>
        <w:spacing w:before="4" w:line="140" w:lineRule="exact"/>
        <w:rPr>
          <w:sz w:val="15"/>
          <w:szCs w:val="15"/>
        </w:rPr>
      </w:pPr>
    </w:p>
    <w:p w:rsidR="00F03759" w:rsidRDefault="00F03759" w:rsidP="00F03759">
      <w:pPr>
        <w:spacing w:line="200" w:lineRule="exact"/>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13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4</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rencana penempatan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CPNS/PNS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dgn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penyerahan SK</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w:t>
            </w:r>
          </w:p>
          <w:p w:rsidR="00F03759" w:rsidRDefault="00F03759" w:rsidP="00381CD7">
            <w:pPr>
              <w:ind w:left="102" w:right="1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disalahgunakan oleh pihak2 tertentu</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Mencegah kolusi</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Soal tes CPNS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dng</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pengumuman hasil</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w:t>
            </w:r>
          </w:p>
          <w:p w:rsidR="00F03759" w:rsidRDefault="00F03759" w:rsidP="00381CD7">
            <w:pPr>
              <w:ind w:left="102" w:right="7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disalahgunakan sehingga menimbulkan keresahan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Mencegah KKN</w:t>
            </w:r>
          </w:p>
        </w:tc>
      </w:tr>
      <w:tr w:rsidR="00F03759" w:rsidTr="00381CD7">
        <w:trPr>
          <w:trHeight w:hRule="exact" w:val="706"/>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7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Kependudukan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 Pencatatan Sipil</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2546"/>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Pribadi</w:t>
            </w:r>
          </w:p>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Penduduk</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225" w:right="427" w:hanging="12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17 huruf h dan huruf i UU No. 14</w:t>
            </w:r>
          </w:p>
          <w:p w:rsidR="00F03759" w:rsidRDefault="00F03759" w:rsidP="00381CD7">
            <w:pPr>
              <w:spacing w:line="280" w:lineRule="exact"/>
              <w:ind w:left="2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08;</w:t>
            </w:r>
          </w:p>
          <w:p w:rsidR="00F03759" w:rsidRDefault="00F03759" w:rsidP="00381CD7">
            <w:pPr>
              <w:ind w:left="225" w:right="311" w:hanging="12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Pasal 84 ayat (1) dan (2), Pasal 86 ayat (1), (1a) dan (2) UU No. 23</w:t>
            </w:r>
          </w:p>
          <w:p w:rsidR="00F03759" w:rsidRDefault="00F03759" w:rsidP="00381CD7">
            <w:pPr>
              <w:ind w:left="225" w:right="5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06 tentang Administrasi Kependudukan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3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belum ada keputusan dari</w:t>
            </w:r>
          </w:p>
          <w:p w:rsidR="00F03759" w:rsidRDefault="00F03759" w:rsidP="00381CD7">
            <w:pPr>
              <w:spacing w:line="280" w:lineRule="exact"/>
              <w:ind w:left="102" w:right="10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pejabat yang 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210" w:right="20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 rahasia pribadi</w:t>
            </w:r>
          </w:p>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seseorang</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7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 pribadi seseorang</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Akta, wasiat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Tdk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disalah</w:t>
            </w:r>
          </w:p>
          <w:p w:rsidR="00F03759" w:rsidRDefault="00F03759" w:rsidP="00381CD7">
            <w:pPr>
              <w:spacing w:before="2" w:line="280" w:lineRule="exact"/>
              <w:ind w:left="102" w:right="1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gunakan oleh pihak2 tertentu</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yg bersifat rahasia</w:t>
            </w:r>
          </w:p>
        </w:tc>
      </w:tr>
      <w:tr w:rsidR="00F03759" w:rsidTr="00381CD7">
        <w:trPr>
          <w:trHeight w:hRule="exact" w:val="68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Pendidikan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982"/>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1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yg berkaitan dgn penyelenggaraan Ujian Nas &amp;</w:t>
            </w:r>
          </w:p>
          <w:p w:rsidR="00F03759" w:rsidRDefault="00F03759" w:rsidP="00381CD7">
            <w:pPr>
              <w:ind w:left="102" w:right="2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Ujian Nasional Pendidikan Kesetaraan (UNPK)  program paket A,B, C dan seluruh jenjang sekolah meliputi :</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master naskah soal;</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1" w:right="44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1.UU No. 20/2003 ttg</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Sistem Pendidikan</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Nasional;</w:t>
            </w:r>
          </w:p>
          <w:p w:rsidR="00F03759" w:rsidRDefault="00F03759" w:rsidP="00381CD7">
            <w:pPr>
              <w:ind w:left="366" w:right="444"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17 huruf j UU No. 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5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 pelaksanaan tiap</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jenjang ujian selesai</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Kebocoran soal</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1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kerahasiaan dokumen</w:t>
            </w:r>
          </w:p>
        </w:tc>
      </w:tr>
    </w:tbl>
    <w:p w:rsidR="00F03759" w:rsidRDefault="00F03759" w:rsidP="00F03759">
      <w:pPr>
        <w:spacing w:before="2" w:line="100" w:lineRule="exact"/>
        <w:rPr>
          <w:sz w:val="10"/>
          <w:szCs w:val="10"/>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naskah soal;</w:t>
            </w:r>
          </w:p>
          <w:p w:rsidR="00F03759" w:rsidRDefault="00F03759" w:rsidP="00381CD7">
            <w:pPr>
              <w:ind w:left="102" w:right="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proses pemindaian/scanning LJK; 4) scoring;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 pencetekan &amp; nama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pencetakan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136"/>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uji kompetensi</w:t>
            </w:r>
          </w:p>
          <w:p w:rsidR="00F03759" w:rsidRDefault="00F03759" w:rsidP="00381CD7">
            <w:pPr>
              <w:ind w:left="102" w:right="24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calon kepala sekolah oleh LPMP (Lembaga Penjaminan Mutu Pendidikan)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dengan</w:t>
            </w:r>
          </w:p>
          <w:p w:rsidR="00F03759" w:rsidRDefault="00F03759" w:rsidP="00381CD7">
            <w:pPr>
              <w:ind w:left="102" w:right="45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pengisian formasi yang ada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w:t>
            </w:r>
          </w:p>
          <w:p w:rsidR="00F03759" w:rsidRDefault="00F03759" w:rsidP="00381CD7">
            <w:pPr>
              <w:ind w:left="102" w:right="78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PNS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PNS yg bersifat rahasia</w:t>
            </w:r>
          </w:p>
        </w:tc>
      </w:tr>
      <w:tr w:rsidR="00F03759" w:rsidTr="00381CD7">
        <w:trPr>
          <w:trHeight w:hRule="exact" w:val="113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Hasil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est kemampuan fisik</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hUU No.</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Th.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6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 penetapan lebih</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lanjut</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210" w:right="54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mengungkapkan</w:t>
            </w:r>
          </w:p>
          <w:p w:rsidR="00F03759" w:rsidRDefault="00F03759" w:rsidP="00381CD7">
            <w:pPr>
              <w:spacing w:line="280" w:lineRule="exact"/>
              <w:ind w:left="210" w:right="72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 seseorang</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1" w:line="280" w:lineRule="exact"/>
              <w:ind w:left="102" w:right="7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 pribadi seseorang</w:t>
            </w:r>
          </w:p>
        </w:tc>
      </w:tr>
      <w:tr w:rsidR="00F03759" w:rsidTr="00381CD7">
        <w:trPr>
          <w:trHeight w:hRule="exact" w:val="631"/>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71" w:right="27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Kesehatan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ind w:left="822"/>
              <w:rPr>
                <w:sz w:val="24"/>
                <w:szCs w:val="24"/>
              </w:rPr>
            </w:pPr>
            <w:r>
              <w:rPr>
                <w:sz w:val="24"/>
                <w:szCs w:val="24"/>
              </w:rPr>
              <w:t>-</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2546"/>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2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Kedokteran terkait dengan rekam medis pasien</w:t>
            </w:r>
          </w:p>
          <w:p w:rsidR="00F03759" w:rsidRDefault="00F03759" w:rsidP="00381CD7">
            <w:pPr>
              <w:spacing w:line="280" w:lineRule="exact"/>
              <w:ind w:left="102" w:right="84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kecuali ditentukan lain berdasarkan peraturan perundang-undangan;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366" w:right="415" w:hanging="264"/>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17 hrf h UU No.14/2008 ttg KIP;</w:t>
            </w:r>
          </w:p>
          <w:p w:rsidR="00F03759" w:rsidRDefault="00F03759" w:rsidP="00381CD7">
            <w:pPr>
              <w:spacing w:line="280" w:lineRule="exact"/>
              <w:ind w:left="10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UU No. 36/2009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Kesehatan;</w:t>
            </w:r>
          </w:p>
          <w:p w:rsidR="00F03759" w:rsidRDefault="00F03759" w:rsidP="00381CD7">
            <w:pPr>
              <w:ind w:left="366" w:right="242" w:hanging="264"/>
              <w:jc w:val="both"/>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66 ayat 3 huruf h UU No. 43 Th 2009 tentang Kearsipan.</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tabs>
                <w:tab w:val="left" w:pos="460"/>
              </w:tabs>
              <w:spacing w:before="2" w:line="280" w:lineRule="exact"/>
              <w:ind w:left="462" w:right="521"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Selama masih berlaku;</w:t>
            </w:r>
          </w:p>
          <w:p w:rsidR="00F03759" w:rsidRDefault="00F03759" w:rsidP="00381CD7">
            <w:pPr>
              <w:tabs>
                <w:tab w:val="left" w:pos="460"/>
              </w:tabs>
              <w:spacing w:line="280" w:lineRule="exact"/>
              <w:ind w:left="462" w:right="218" w:hanging="360"/>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Sampai ada persetujuan dari orang yang bersangkutan/</w:t>
            </w:r>
          </w:p>
          <w:p w:rsidR="00F03759" w:rsidRDefault="00F03759" w:rsidP="00381CD7">
            <w:pPr>
              <w:spacing w:line="280" w:lineRule="exact"/>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pihakyang</w:t>
            </w:r>
          </w:p>
          <w:p w:rsidR="00F03759" w:rsidRDefault="00F03759" w:rsidP="00381CD7">
            <w:pPr>
              <w:ind w:left="4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before="2" w:line="280" w:lineRule="exact"/>
              <w:ind w:left="102" w:right="15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rahasia pribadi;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tc>
      </w:tr>
      <w:tr w:rsidR="00F03759" w:rsidTr="00381CD7">
        <w:trPr>
          <w:trHeight w:hRule="exact" w:val="254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49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d-ID"/>
              </w:rPr>
              <w:t>Ketersediaan</w:t>
            </w:r>
            <w:r>
              <w:rPr>
                <w:rFonts w:ascii="Bookman Old Style" w:eastAsia="Bookman Old Style" w:hAnsi="Bookman Old Style" w:cs="Bookman Old Style"/>
                <w:sz w:val="24"/>
                <w:szCs w:val="24"/>
              </w:rPr>
              <w:t xml:space="preserve"> farmasi untuk</w:t>
            </w:r>
          </w:p>
          <w:p w:rsidR="00F03759" w:rsidRDefault="00F03759" w:rsidP="00381CD7">
            <w:pPr>
              <w:ind w:left="102" w:right="4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kategori obat yang mengandung psiko-tropika dan atau sejenisnya</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33 dan 34UU</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5 Tahun</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1997tentang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Psikotropika;</w:t>
            </w:r>
          </w:p>
          <w:p w:rsidR="00F03759" w:rsidRDefault="00F03759" w:rsidP="00381CD7">
            <w:pPr>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14 UU No. 35</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09 tentang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Narkotika;</w:t>
            </w:r>
          </w:p>
          <w:p w:rsidR="00F03759" w:rsidRDefault="00F03759" w:rsidP="00381CD7">
            <w:pPr>
              <w:spacing w:line="280" w:lineRule="exact"/>
              <w:ind w:left="82"/>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98 UU No. 36</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09 tentang</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w:t>
            </w:r>
          </w:p>
          <w:p w:rsidR="00F03759" w:rsidRDefault="00F03759" w:rsidP="00381CD7">
            <w:pPr>
              <w:ind w:left="102" w:right="57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persetujuan dari pejabat yang berwenang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 sediaan</w:t>
            </w:r>
          </w:p>
          <w:p w:rsidR="00F03759" w:rsidRDefault="00F03759" w:rsidP="00381CD7">
            <w:pPr>
              <w:ind w:left="102" w:right="19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farmasi bisa diketahui oleh pihak yang memiliki kewenangan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keamanan</w:t>
            </w:r>
          </w:p>
          <w:p w:rsidR="00F03759" w:rsidRDefault="00F03759" w:rsidP="00381CD7">
            <w:pPr>
              <w:spacing w:before="2" w:line="280" w:lineRule="exact"/>
              <w:ind w:left="102" w:right="4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pengelolaan sediaan farmasi</w:t>
            </w:r>
          </w:p>
        </w:tc>
      </w:tr>
    </w:tbl>
    <w:p w:rsidR="00F03759" w:rsidRDefault="00F03759" w:rsidP="00F03759">
      <w:pPr>
        <w:spacing w:before="16" w:line="260" w:lineRule="exact"/>
        <w:rPr>
          <w:sz w:val="26"/>
          <w:szCs w:val="26"/>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Kesehatan;</w:t>
            </w:r>
          </w:p>
          <w:p w:rsidR="00F03759" w:rsidRDefault="00F03759" w:rsidP="00381CD7">
            <w:pPr>
              <w:tabs>
                <w:tab w:val="left" w:pos="360"/>
              </w:tabs>
              <w:ind w:left="366" w:right="444" w:hanging="284"/>
              <w:jc w:val="both"/>
              <w:rPr>
                <w:rFonts w:ascii="Bookman Old Style" w:eastAsia="Bookman Old Style" w:hAnsi="Bookman Old Style" w:cs="Bookman Old Style"/>
                <w:sz w:val="24"/>
                <w:szCs w:val="24"/>
              </w:rPr>
            </w:pPr>
            <w:r>
              <w:rPr>
                <w:sz w:val="24"/>
                <w:szCs w:val="24"/>
              </w:rPr>
              <w:t>-</w:t>
            </w:r>
            <w:r>
              <w:rPr>
                <w:sz w:val="24"/>
                <w:szCs w:val="24"/>
              </w:rPr>
              <w:tab/>
            </w:r>
            <w:r>
              <w:rPr>
                <w:rFonts w:ascii="Bookman Old Style" w:eastAsia="Bookman Old Style" w:hAnsi="Bookman Old Style" w:cs="Bookman Old Style"/>
                <w:sz w:val="24"/>
                <w:szCs w:val="24"/>
              </w:rPr>
              <w:t>Pasal 17 huruf i UU No. 14 T</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hun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2264"/>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audit medik pada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sarana kesehatan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472"/>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9 ayat (2) dan</w:t>
            </w:r>
          </w:p>
          <w:p w:rsidR="00F03759" w:rsidRDefault="00F03759" w:rsidP="00381CD7">
            <w:pPr>
              <w:ind w:left="328" w:right="5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74 UU No 29</w:t>
            </w:r>
          </w:p>
          <w:p w:rsidR="00F03759" w:rsidRDefault="00F03759" w:rsidP="00381CD7">
            <w:pPr>
              <w:ind w:left="325" w:right="3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04 tentang</w:t>
            </w:r>
          </w:p>
          <w:p w:rsidR="00F03759" w:rsidRDefault="00F03759" w:rsidP="00381CD7">
            <w:pPr>
              <w:ind w:left="328" w:right="3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Praktek Kedokteran;</w:t>
            </w:r>
          </w:p>
          <w:p w:rsidR="00F03759" w:rsidRDefault="00F03759" w:rsidP="00381CD7">
            <w:pPr>
              <w:ind w:left="81" w:right="268"/>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 xml:space="preserve">Pasal 6 ayat (3) huruf d, Pasal 17 huruf h dan i UU No. 14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8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w:t>
            </w:r>
          </w:p>
          <w:p w:rsidR="00F03759" w:rsidRDefault="00F03759" w:rsidP="00381CD7">
            <w:pPr>
              <w:ind w:left="102"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berlaku atau sampai ada persetujuan dari obyek audit</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w:t>
            </w:r>
          </w:p>
          <w:p w:rsidR="00F03759" w:rsidRDefault="00F03759" w:rsidP="00381CD7">
            <w:pPr>
              <w:ind w:left="102" w:right="8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 pasien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w:t>
            </w:r>
          </w:p>
          <w:p w:rsidR="00F03759" w:rsidRDefault="00F03759" w:rsidP="00381CD7">
            <w:pPr>
              <w:ind w:left="102" w:right="2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pasien dan citra sarana kesehatan</w:t>
            </w:r>
          </w:p>
        </w:tc>
      </w:tr>
      <w:tr w:rsidR="00F03759" w:rsidTr="00381CD7">
        <w:trPr>
          <w:trHeight w:hRule="exact" w:val="2263"/>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audit terkait dengan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medical error</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472"/>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Pasal 9 ayat (2) dan</w:t>
            </w:r>
          </w:p>
          <w:p w:rsidR="00F03759" w:rsidRDefault="00F03759" w:rsidP="00381CD7">
            <w:pPr>
              <w:ind w:left="328" w:right="5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74 UU No 29</w:t>
            </w:r>
          </w:p>
          <w:p w:rsidR="00F03759" w:rsidRDefault="00F03759" w:rsidP="00381CD7">
            <w:pPr>
              <w:spacing w:line="280" w:lineRule="exact"/>
              <w:ind w:left="328" w:right="3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Tahun 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04 tentang</w:t>
            </w:r>
          </w:p>
          <w:p w:rsidR="00F03759" w:rsidRDefault="00F03759" w:rsidP="00381CD7">
            <w:pPr>
              <w:ind w:left="328" w:right="3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Praktek Kedokteran;</w:t>
            </w:r>
          </w:p>
          <w:p w:rsidR="00F03759" w:rsidRDefault="00F03759" w:rsidP="00381CD7">
            <w:pPr>
              <w:ind w:left="81" w:right="268"/>
              <w:jc w:val="center"/>
              <w:rPr>
                <w:rFonts w:ascii="Bookman Old Style" w:eastAsia="Bookman Old Style" w:hAnsi="Bookman Old Style" w:cs="Bookman Old Style"/>
                <w:sz w:val="24"/>
                <w:szCs w:val="24"/>
              </w:rPr>
            </w:pPr>
            <w:r>
              <w:rPr>
                <w:sz w:val="24"/>
                <w:szCs w:val="24"/>
              </w:rPr>
              <w:t xml:space="preserve">-  </w:t>
            </w:r>
            <w:r>
              <w:rPr>
                <w:rFonts w:ascii="Bookman Old Style" w:eastAsia="Bookman Old Style" w:hAnsi="Bookman Old Style" w:cs="Bookman Old Style"/>
                <w:sz w:val="24"/>
                <w:szCs w:val="24"/>
              </w:rPr>
              <w:t xml:space="preserve">Pasal 6 ayat (3) huruf d, Pasal 17 huruf h dan i UU No. 14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8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w:t>
            </w:r>
          </w:p>
          <w:p w:rsidR="00F03759" w:rsidRDefault="00F03759" w:rsidP="00381CD7">
            <w:pPr>
              <w:ind w:left="102"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berlaku atau sampai ada persetujuan dari obyek audit</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w:t>
            </w:r>
          </w:p>
          <w:p w:rsidR="00F03759" w:rsidRDefault="00F03759" w:rsidP="00381CD7">
            <w:pPr>
              <w:spacing w:before="2" w:line="280" w:lineRule="exact"/>
              <w:ind w:left="102" w:right="8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 pasien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w:t>
            </w:r>
          </w:p>
          <w:p w:rsidR="00F03759" w:rsidRDefault="00F03759" w:rsidP="00381CD7">
            <w:pPr>
              <w:spacing w:before="2" w:line="280" w:lineRule="exact"/>
              <w:ind w:left="102" w:right="2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pasien dan citra sarana kesehatan</w:t>
            </w:r>
          </w:p>
        </w:tc>
      </w:tr>
      <w:tr w:rsidR="00F03759" w:rsidTr="00381CD7">
        <w:trPr>
          <w:trHeight w:hRule="exact" w:val="1136"/>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cek kesehatan &amp; uji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fisik atlet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1.UU No. 3/2005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Keolahragaan;</w:t>
            </w:r>
          </w:p>
          <w:p w:rsidR="00F03759" w:rsidRDefault="00F03759" w:rsidP="00381CD7">
            <w:pPr>
              <w:ind w:left="366" w:right="434"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17 huruf I UU No. 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Sasaran pengawasan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tercapai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Sasaran pengawasan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tercapai</w:t>
            </w:r>
          </w:p>
        </w:tc>
      </w:tr>
      <w:tr w:rsidR="00F03759" w:rsidTr="00381CD7">
        <w:trPr>
          <w:trHeight w:hRule="exact" w:val="84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Sosial, Tenaga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Kerja, dan UMKM</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identitas penyandang</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masalah kesejahteraan sosial</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(PMKS)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p w:rsidR="00F03759" w:rsidRDefault="00F03759" w:rsidP="00381CD7">
            <w:pPr>
              <w:ind w:left="102" w:right="55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(kecuali atas izin tertulis PMKS)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w:t>
            </w:r>
          </w:p>
          <w:p w:rsidR="00F03759" w:rsidRDefault="00F03759" w:rsidP="00381CD7">
            <w:pPr>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ight="5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yg bersifat rahasia &amp; mempermudah penanganan permasalahan yg dihadapi</w:t>
            </w:r>
          </w:p>
        </w:tc>
      </w:tr>
    </w:tbl>
    <w:p w:rsidR="00F03759" w:rsidRDefault="00F03759" w:rsidP="00F03759">
      <w:pPr>
        <w:spacing w:line="140" w:lineRule="exact"/>
        <w:rPr>
          <w:sz w:val="15"/>
          <w:szCs w:val="15"/>
        </w:rPr>
      </w:pPr>
    </w:p>
    <w:p w:rsidR="00F03759" w:rsidRDefault="00F03759" w:rsidP="00F03759">
      <w:pPr>
        <w:spacing w:line="200" w:lineRule="exact"/>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13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5</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w:t>
            </w:r>
          </w:p>
          <w:p w:rsidR="00F03759" w:rsidRDefault="00F03759" w:rsidP="00381CD7">
            <w:pPr>
              <w:ind w:left="102" w:right="20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wawancara/diagnosa/bedah kasus PMKS</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w:t>
            </w:r>
          </w:p>
          <w:p w:rsidR="00F03759" w:rsidRDefault="00F03759" w:rsidP="00381CD7">
            <w:pPr>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yg bersifat rahasia</w:t>
            </w:r>
          </w:p>
        </w:tc>
      </w:tr>
      <w:tr w:rsidR="00F03759" w:rsidTr="00381CD7">
        <w:trPr>
          <w:trHeight w:hRule="exact" w:val="113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pribadi peserta</w:t>
            </w:r>
          </w:p>
          <w:p w:rsidR="00F03759" w:rsidRDefault="00F03759" w:rsidP="00381CD7">
            <w:pPr>
              <w:ind w:left="102" w:right="2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bimbingan sosial pada balai perlindungan sosial</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Mengungkap data</w:t>
            </w:r>
          </w:p>
          <w:p w:rsidR="00F03759" w:rsidRDefault="00F03759" w:rsidP="00381CD7">
            <w:pPr>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yg bersifat rahasia</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data pribadi</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yg bersifat rahasia</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lang w:val="id-ID"/>
              </w:rPr>
              <w:t>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penetapan dan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penangguhan UMP dan UMK</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4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1.UU No. 13/2003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Ketenagakerjaan</w:t>
            </w:r>
          </w:p>
          <w:p w:rsidR="00F03759" w:rsidRDefault="00F03759" w:rsidP="00381CD7">
            <w:pPr>
              <w:spacing w:before="2" w:line="280" w:lineRule="exact"/>
              <w:ind w:left="366" w:right="362"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17 huruf I dan huruf j UU No.</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dgn</w:t>
            </w:r>
          </w:p>
          <w:p w:rsidR="00F03759" w:rsidRDefault="00F03759" w:rsidP="00381CD7">
            <w:pPr>
              <w:ind w:left="102" w:right="7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Penetapan dan penangguhan UMP/UMK</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Menimbulkan</w:t>
            </w:r>
          </w:p>
          <w:p w:rsidR="00F03759" w:rsidRDefault="00F03759" w:rsidP="00381CD7">
            <w:pPr>
              <w:ind w:left="102" w:right="1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permasalahan/polem ik dlm pengambilan kebijakan karena adanya tuntutan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Daerah dpt</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 Kebijakan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Sesuai normatif</w:t>
            </w:r>
          </w:p>
        </w:tc>
      </w:tr>
      <w:tr w:rsidR="00F03759" w:rsidTr="00381CD7">
        <w:trPr>
          <w:trHeight w:hRule="exact" w:val="1700"/>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57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Biodata tenaga kerja asing</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64" w:right="4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1.UU No. 13/2003 ttg</w:t>
            </w:r>
          </w:p>
          <w:p w:rsidR="00F03759" w:rsidRDefault="00F03759" w:rsidP="00381CD7">
            <w:pPr>
              <w:ind w:left="328" w:right="74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Ketenagakerjaan;</w:t>
            </w:r>
          </w:p>
          <w:p w:rsidR="00F03759" w:rsidRDefault="00F03759" w:rsidP="00381CD7">
            <w:pPr>
              <w:ind w:left="366" w:right="376"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2.Permennaker No.02/2008 ttg 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a Cara Penggunaan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enaga asing.</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Menimbulkan</w:t>
            </w:r>
          </w:p>
          <w:p w:rsidR="00F03759" w:rsidRDefault="00F03759" w:rsidP="00381CD7">
            <w:pPr>
              <w:ind w:left="102" w:right="3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polemik yg sifatnya pribadi &amp; rahasia individu</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Memberikan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perlindungan terhadap</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TKA</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58</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Keuangan Industri Kecil</w:t>
            </w:r>
          </w:p>
          <w:p w:rsidR="00F03759" w:rsidRDefault="00F03759" w:rsidP="00381CD7">
            <w:pPr>
              <w:ind w:left="102" w:right="3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Menengah (IKM) dan Usaha Dagang Kecil Menengah (UDKM)</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angka</w:t>
            </w:r>
          </w:p>
          <w:p w:rsidR="00F03759" w:rsidRDefault="00F03759" w:rsidP="00381CD7">
            <w:pPr>
              <w:ind w:left="210" w:right="44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UU No. 14 Th 2008 tentang 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w:t>
            </w:r>
          </w:p>
          <w:p w:rsidR="00F03759" w:rsidRDefault="00F03759" w:rsidP="00381CD7">
            <w:pPr>
              <w:ind w:left="210" w:right="10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persetujuan dari pemilik</w:t>
            </w:r>
          </w:p>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IKM dan UDKM</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w:t>
            </w:r>
          </w:p>
          <w:p w:rsidR="00F03759" w:rsidRDefault="00F03759" w:rsidP="00381CD7">
            <w:pPr>
              <w:ind w:left="102" w:right="2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 seseorang di bidang keuangan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w:t>
            </w:r>
          </w:p>
          <w:p w:rsidR="00F03759" w:rsidRDefault="00F03759" w:rsidP="00381CD7">
            <w:pPr>
              <w:ind w:left="102" w:right="63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seseorang di bidang keuangan</w:t>
            </w:r>
          </w:p>
        </w:tc>
      </w:tr>
      <w:tr w:rsidR="00F03759" w:rsidTr="00381CD7">
        <w:trPr>
          <w:trHeight w:hRule="exact" w:val="141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59</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Debitur dana bergulir</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14 Th 2008</w:t>
            </w:r>
          </w:p>
          <w:p w:rsidR="00F03759" w:rsidRDefault="00F03759" w:rsidP="00381CD7">
            <w:pPr>
              <w:ind w:left="102" w:right="6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 KIP Pasal 17 huruf h angka 3</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Sampai ada ijin dari</w:t>
            </w:r>
          </w:p>
          <w:p w:rsidR="00F03759" w:rsidRDefault="00F03759" w:rsidP="00381CD7">
            <w:pPr>
              <w:ind w:left="102" w:right="9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debitur yang bersangkutan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w:t>
            </w:r>
          </w:p>
          <w:p w:rsidR="00F03759" w:rsidRDefault="00F03759" w:rsidP="00381CD7">
            <w:pPr>
              <w:ind w:left="102" w:right="2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 seseorang di bidang keuangan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rahasia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 debitur</w:t>
            </w:r>
          </w:p>
        </w:tc>
      </w:tr>
      <w:tr w:rsidR="00F03759" w:rsidTr="00381CD7">
        <w:trPr>
          <w:trHeight w:hRule="exact" w:val="840"/>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XII</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HAKI, Penelitian,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 Perijinan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bl>
    <w:p w:rsidR="00F03759" w:rsidRDefault="00F03759" w:rsidP="00F03759">
      <w:pPr>
        <w:spacing w:before="7" w:line="100" w:lineRule="exact"/>
        <w:rPr>
          <w:sz w:val="10"/>
          <w:szCs w:val="10"/>
        </w:rPr>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136"/>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lastRenderedPageBreak/>
              <w:t>6</w:t>
            </w:r>
            <w:r>
              <w:rPr>
                <w:rFonts w:ascii="Bookman Old Style" w:eastAsia="Bookman Old Style" w:hAnsi="Bookman Old Style" w:cs="Bookman Old Style"/>
                <w:sz w:val="24"/>
                <w:szCs w:val="24"/>
                <w:lang w:val="id-ID"/>
              </w:rPr>
              <w:t>0</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karya intelektual</w:t>
            </w:r>
          </w:p>
          <w:p w:rsidR="00F03759" w:rsidRDefault="00F03759" w:rsidP="00381CD7">
            <w:pPr>
              <w:ind w:left="102" w:right="22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oleh lembaga/swasta/kelompok/ perseorangan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b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masih dalam</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mengganggu</w:t>
            </w:r>
          </w:p>
          <w:p w:rsidR="00F03759" w:rsidRDefault="00F03759" w:rsidP="00381CD7">
            <w:pPr>
              <w:ind w:left="102" w:right="3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kepentingan perlindungan HAKI</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Memberikan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perlindungan HAKI</w:t>
            </w:r>
          </w:p>
        </w:tc>
      </w:tr>
      <w:tr w:rsidR="00F03759" w:rsidTr="00381CD7">
        <w:trPr>
          <w:trHeight w:hRule="exact" w:val="1134"/>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lang w:val="id-ID"/>
              </w:rPr>
              <w:t>1</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Riset terhadap</w:t>
            </w:r>
          </w:p>
          <w:p w:rsidR="00F03759" w:rsidRDefault="00F03759" w:rsidP="00381CD7">
            <w:pPr>
              <w:ind w:left="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obyek tertentu</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i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Tahun 2008 tentang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riset masih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berlangsung</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menghambat</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riset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proses</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riset</w:t>
            </w:r>
          </w:p>
        </w:tc>
      </w:tr>
      <w:tr w:rsidR="00F03759" w:rsidTr="00381CD7">
        <w:trPr>
          <w:trHeight w:hRule="exact" w:val="113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lang w:val="id-ID"/>
              </w:rPr>
              <w:t>2</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Dokumen Perijinan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h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Tahun 2008 tentang</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KIP</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4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dokumen masih berlaku</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3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 dokumen rahasia</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perorangan/perusah</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aan</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2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Melindungi dokumen perorangan/[perusahaa</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 yang bersifat rahasia</w:t>
            </w:r>
          </w:p>
        </w:tc>
      </w:tr>
      <w:tr w:rsidR="00F03759" w:rsidTr="00381CD7">
        <w:trPr>
          <w:trHeight w:hRule="exact" w:val="568"/>
        </w:trPr>
        <w:tc>
          <w:tcPr>
            <w:tcW w:w="817"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Informasi Pertanian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tc>
      </w:tr>
      <w:tr w:rsidR="00D2741B" w:rsidTr="00D2741B">
        <w:trPr>
          <w:trHeight w:hRule="exact" w:val="2318"/>
        </w:trPr>
        <w:tc>
          <w:tcPr>
            <w:tcW w:w="817" w:type="dxa"/>
            <w:tcBorders>
              <w:top w:val="single" w:sz="5" w:space="0" w:color="000000"/>
              <w:left w:val="single" w:sz="5" w:space="0" w:color="000000"/>
              <w:bottom w:val="single" w:sz="5" w:space="0" w:color="000000"/>
              <w:right w:val="single" w:sz="5" w:space="0" w:color="000000"/>
            </w:tcBorders>
          </w:tcPr>
          <w:p w:rsidR="00D2741B" w:rsidRPr="00F36F54" w:rsidRDefault="00D2741B" w:rsidP="00B80B9B">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lang w:val="id-ID"/>
              </w:rPr>
              <w:t>3</w:t>
            </w:r>
          </w:p>
        </w:tc>
        <w:tc>
          <w:tcPr>
            <w:tcW w:w="3739"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Proses usulan peniilaian</w:t>
            </w:r>
          </w:p>
          <w:p w:rsidR="00D2741B" w:rsidRDefault="00D2741B" w:rsidP="00B80B9B">
            <w:pPr>
              <w:ind w:left="102" w:right="1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usaha perkebunan negara/swasta</w:t>
            </w:r>
          </w:p>
        </w:tc>
        <w:tc>
          <w:tcPr>
            <w:tcW w:w="3206"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64" w:right="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13 ayat (2), pasal</w:t>
            </w:r>
          </w:p>
          <w:p w:rsidR="00D2741B" w:rsidRDefault="00D2741B" w:rsidP="00B80B9B">
            <w:pPr>
              <w:ind w:left="366" w:right="31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 pasal 17 ayat (2), pasal 60 huruf c dan huruf d UU No.</w:t>
            </w:r>
          </w:p>
          <w:p w:rsidR="00D2741B" w:rsidRDefault="00D2741B" w:rsidP="00B80B9B">
            <w:pPr>
              <w:spacing w:line="280" w:lineRule="exact"/>
              <w:ind w:left="366" w:right="49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12/1992 ttg Sistem</w:t>
            </w:r>
          </w:p>
          <w:p w:rsidR="00D2741B" w:rsidRDefault="00D2741B" w:rsidP="00B80B9B">
            <w:pPr>
              <w:ind w:left="366" w:right="41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Budidaya Tanaman;</w:t>
            </w:r>
          </w:p>
          <w:p w:rsidR="00D2741B" w:rsidRDefault="00D2741B" w:rsidP="00B80B9B">
            <w:pPr>
              <w:ind w:left="366" w:right="377" w:hanging="2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17 huruf a UU No. 14/2008</w:t>
            </w:r>
          </w:p>
        </w:tc>
        <w:tc>
          <w:tcPr>
            <w:tcW w:w="2693"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Terbatas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ampai</w:t>
            </w:r>
          </w:p>
          <w:p w:rsidR="00D2741B" w:rsidRDefault="00D2741B" w:rsidP="00B80B9B">
            <w:pPr>
              <w:ind w:left="102" w:right="61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dikeluarkannya penetapan kelas kebun</w:t>
            </w:r>
          </w:p>
        </w:tc>
        <w:tc>
          <w:tcPr>
            <w:tcW w:w="2784"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Membocorkan</w:t>
            </w:r>
          </w:p>
          <w:p w:rsidR="00D2741B" w:rsidRDefault="00D2741B" w:rsidP="00B80B9B">
            <w:pPr>
              <w:ind w:left="102" w:right="1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rahasia pribadi/perusahaaan</w:t>
            </w:r>
          </w:p>
        </w:tc>
        <w:tc>
          <w:tcPr>
            <w:tcW w:w="3170"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Mengamankan hak</w:t>
            </w:r>
          </w:p>
          <w:p w:rsidR="00D2741B" w:rsidRDefault="00D2741B" w:rsidP="00B80B9B">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pribadi/perusahaan</w:t>
            </w:r>
          </w:p>
        </w:tc>
      </w:tr>
      <w:tr w:rsidR="00D2741B" w:rsidTr="00D2741B">
        <w:trPr>
          <w:trHeight w:hRule="exact" w:val="579"/>
        </w:trPr>
        <w:tc>
          <w:tcPr>
            <w:tcW w:w="817"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6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XIII</w:t>
            </w:r>
          </w:p>
        </w:tc>
        <w:tc>
          <w:tcPr>
            <w:tcW w:w="3739"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Infomasi Kekayaan Alam</w:t>
            </w:r>
          </w:p>
        </w:tc>
        <w:tc>
          <w:tcPr>
            <w:tcW w:w="3206" w:type="dxa"/>
            <w:tcBorders>
              <w:top w:val="single" w:sz="5" w:space="0" w:color="000000"/>
              <w:left w:val="single" w:sz="5" w:space="0" w:color="000000"/>
              <w:bottom w:val="single" w:sz="5" w:space="0" w:color="000000"/>
              <w:right w:val="single" w:sz="5" w:space="0" w:color="000000"/>
            </w:tcBorders>
          </w:tcPr>
          <w:p w:rsidR="00D2741B" w:rsidRDefault="00D2741B" w:rsidP="00B80B9B"/>
        </w:tc>
        <w:tc>
          <w:tcPr>
            <w:tcW w:w="2693" w:type="dxa"/>
            <w:tcBorders>
              <w:top w:val="single" w:sz="5" w:space="0" w:color="000000"/>
              <w:left w:val="single" w:sz="5" w:space="0" w:color="000000"/>
              <w:bottom w:val="single" w:sz="5" w:space="0" w:color="000000"/>
              <w:right w:val="single" w:sz="5" w:space="0" w:color="000000"/>
            </w:tcBorders>
          </w:tcPr>
          <w:p w:rsidR="00D2741B" w:rsidRDefault="00D2741B" w:rsidP="00B80B9B"/>
        </w:tc>
        <w:tc>
          <w:tcPr>
            <w:tcW w:w="2784" w:type="dxa"/>
            <w:tcBorders>
              <w:top w:val="single" w:sz="5" w:space="0" w:color="000000"/>
              <w:left w:val="single" w:sz="5" w:space="0" w:color="000000"/>
              <w:bottom w:val="single" w:sz="5" w:space="0" w:color="000000"/>
              <w:right w:val="single" w:sz="5" w:space="0" w:color="000000"/>
            </w:tcBorders>
          </w:tcPr>
          <w:p w:rsidR="00D2741B" w:rsidRDefault="00D2741B" w:rsidP="00B80B9B"/>
        </w:tc>
        <w:tc>
          <w:tcPr>
            <w:tcW w:w="3170" w:type="dxa"/>
            <w:tcBorders>
              <w:top w:val="single" w:sz="5" w:space="0" w:color="000000"/>
              <w:left w:val="single" w:sz="5" w:space="0" w:color="000000"/>
              <w:bottom w:val="single" w:sz="5" w:space="0" w:color="000000"/>
              <w:right w:val="single" w:sz="5" w:space="0" w:color="000000"/>
            </w:tcBorders>
          </w:tcPr>
          <w:p w:rsidR="00D2741B" w:rsidRDefault="00D2741B" w:rsidP="00B80B9B"/>
        </w:tc>
      </w:tr>
      <w:tr w:rsidR="00D2741B" w:rsidTr="00D2741B">
        <w:trPr>
          <w:trHeight w:hRule="exact" w:val="2318"/>
        </w:trPr>
        <w:tc>
          <w:tcPr>
            <w:tcW w:w="817" w:type="dxa"/>
            <w:tcBorders>
              <w:top w:val="single" w:sz="5" w:space="0" w:color="000000"/>
              <w:left w:val="single" w:sz="5" w:space="0" w:color="000000"/>
              <w:bottom w:val="single" w:sz="5" w:space="0" w:color="000000"/>
              <w:right w:val="single" w:sz="5" w:space="0" w:color="000000"/>
            </w:tcBorders>
          </w:tcPr>
          <w:p w:rsidR="00D2741B" w:rsidRPr="00F36F54" w:rsidRDefault="00D2741B" w:rsidP="00B80B9B">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lang w:val="id-ID"/>
              </w:rPr>
              <w:t>4</w:t>
            </w:r>
          </w:p>
        </w:tc>
        <w:tc>
          <w:tcPr>
            <w:tcW w:w="3739"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eksplorasi detail</w:t>
            </w:r>
          </w:p>
          <w:p w:rsidR="00D2741B" w:rsidRDefault="00D2741B" w:rsidP="00B80B9B">
            <w:pPr>
              <w:ind w:left="102" w:right="5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(koordinat Potensi Bahan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ambang, Kualitas &amp; Kuantitas Komoditas Tambang)</w:t>
            </w:r>
          </w:p>
        </w:tc>
        <w:tc>
          <w:tcPr>
            <w:tcW w:w="3206"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d &amp; huruf</w:t>
            </w:r>
          </w:p>
          <w:p w:rsidR="00D2741B" w:rsidRDefault="00D2741B" w:rsidP="00B80B9B">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 UU No.14/2008</w:t>
            </w:r>
          </w:p>
        </w:tc>
        <w:tc>
          <w:tcPr>
            <w:tcW w:w="2693"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98" w:right="934"/>
              <w:jc w:val="center"/>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Mengungkap</w:t>
            </w:r>
          </w:p>
          <w:p w:rsidR="00D2741B" w:rsidRDefault="00D2741B" w:rsidP="00B80B9B">
            <w:pPr>
              <w:ind w:left="2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alam</w:t>
            </w:r>
          </w:p>
          <w:p w:rsidR="00D2741B" w:rsidRDefault="00D2741B" w:rsidP="00B80B9B">
            <w:pPr>
              <w:ind w:left="2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Indonesia;</w:t>
            </w:r>
          </w:p>
          <w:p w:rsidR="00D2741B" w:rsidRDefault="00D2741B" w:rsidP="00B80B9B">
            <w:pPr>
              <w:spacing w:line="280" w:lineRule="exact"/>
              <w:ind w:left="136"/>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Membuka rahasia</w:t>
            </w:r>
          </w:p>
          <w:p w:rsidR="00D2741B" w:rsidRDefault="00D2741B" w:rsidP="00B80B9B">
            <w:pPr>
              <w:ind w:left="2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perusahaan</w:t>
            </w:r>
          </w:p>
        </w:tc>
        <w:tc>
          <w:tcPr>
            <w:tcW w:w="3170" w:type="dxa"/>
            <w:tcBorders>
              <w:top w:val="single" w:sz="5" w:space="0" w:color="000000"/>
              <w:left w:val="single" w:sz="5" w:space="0" w:color="000000"/>
              <w:bottom w:val="single" w:sz="5" w:space="0" w:color="000000"/>
              <w:right w:val="single" w:sz="5" w:space="0" w:color="000000"/>
            </w:tcBorders>
          </w:tcPr>
          <w:p w:rsidR="00D2741B" w:rsidRDefault="00D2741B" w:rsidP="00B80B9B">
            <w:pPr>
              <w:spacing w:line="280" w:lineRule="exact"/>
              <w:ind w:left="13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Mengamankan</w:t>
            </w:r>
          </w:p>
          <w:p w:rsidR="00D2741B" w:rsidRDefault="00D2741B" w:rsidP="00B80B9B">
            <w:pPr>
              <w:ind w:left="274" w:right="15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pengelolaan/managem en Potensi SDA;</w:t>
            </w:r>
          </w:p>
          <w:p w:rsidR="00D2741B" w:rsidRDefault="00D2741B" w:rsidP="00B80B9B">
            <w:pPr>
              <w:spacing w:line="280" w:lineRule="exact"/>
              <w:ind w:left="13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Melindungi hak</w:t>
            </w:r>
          </w:p>
          <w:p w:rsidR="00D2741B" w:rsidRDefault="00D2741B" w:rsidP="00B80B9B">
            <w:pPr>
              <w:ind w:left="274" w:right="7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kepemilikan hasil eksplorasi detail</w:t>
            </w:r>
          </w:p>
        </w:tc>
      </w:tr>
    </w:tbl>
    <w:p w:rsidR="00F03759" w:rsidRDefault="00F03759" w:rsidP="00F03759">
      <w:pPr>
        <w:spacing w:line="200" w:lineRule="exact"/>
      </w:pPr>
    </w:p>
    <w:p w:rsidR="00F03759" w:rsidRDefault="00F03759" w:rsidP="00F03759">
      <w:pPr>
        <w:spacing w:line="200" w:lineRule="exact"/>
      </w:pPr>
    </w:p>
    <w:p w:rsidR="00F03759" w:rsidRDefault="00F03759" w:rsidP="00F03759">
      <w:pPr>
        <w:spacing w:before="4" w:line="220" w:lineRule="exact"/>
        <w:rPr>
          <w:sz w:val="22"/>
          <w:szCs w:val="22"/>
        </w:rPr>
      </w:pPr>
    </w:p>
    <w:p w:rsidR="00F03759" w:rsidRDefault="00F03759" w:rsidP="00F03759">
      <w:pPr>
        <w:spacing w:before="8"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817"/>
        <w:gridCol w:w="3739"/>
        <w:gridCol w:w="3206"/>
        <w:gridCol w:w="2693"/>
        <w:gridCol w:w="2784"/>
        <w:gridCol w:w="3170"/>
      </w:tblGrid>
      <w:tr w:rsidR="00F03759" w:rsidTr="00381CD7">
        <w:trPr>
          <w:trHeight w:hRule="exact" w:val="1981"/>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lastRenderedPageBreak/>
              <w:t>65</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Laporan studi kelayakan</w:t>
            </w:r>
          </w:p>
          <w:p w:rsidR="00F03759" w:rsidRDefault="00F03759" w:rsidP="00381CD7">
            <w:pPr>
              <w:ind w:left="102" w:right="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(Nilai Ekonomis Komoditas Tambang,Perkiraan Jumlah Cadangan, Kualitas Bahan TambangSebaran)</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1.Pasal 17 huruf b dan</w:t>
            </w:r>
          </w:p>
          <w:p w:rsidR="00F03759" w:rsidRDefault="00F03759" w:rsidP="00381CD7">
            <w:pPr>
              <w:ind w:left="366" w:right="128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h UU No.14/2008;</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2.Pasal 88 UU No.</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4/2009 ttg</w:t>
            </w:r>
          </w:p>
          <w:p w:rsidR="00F03759" w:rsidRDefault="00F03759" w:rsidP="00381CD7">
            <w:pPr>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Pertambangan Mineral</w:t>
            </w:r>
          </w:p>
          <w:p w:rsidR="00F03759" w:rsidRDefault="00F03759" w:rsidP="00381CD7">
            <w:pPr>
              <w:spacing w:line="280" w:lineRule="exact"/>
              <w:ind w:lef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&amp; Batubara</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36"/>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Membuka rahasia</w:t>
            </w:r>
          </w:p>
          <w:p w:rsidR="00F03759" w:rsidRDefault="00F03759" w:rsidP="00381CD7">
            <w:pPr>
              <w:ind w:left="2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perusahaan;</w:t>
            </w:r>
          </w:p>
          <w:p w:rsidR="00F03759" w:rsidRDefault="00F03759" w:rsidP="00381CD7">
            <w:pPr>
              <w:ind w:left="279" w:right="474" w:hanging="143"/>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Menimbulkan persaingan tidak sehat</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3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Melindungi</w:t>
            </w:r>
          </w:p>
          <w:p w:rsidR="00F03759" w:rsidRDefault="00F03759" w:rsidP="00381CD7">
            <w:pPr>
              <w:ind w:left="274" w:right="7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Kerahasiaan Perusahaan I(hak pribadi);</w:t>
            </w:r>
          </w:p>
          <w:p w:rsidR="00F03759" w:rsidRDefault="00F03759" w:rsidP="00381CD7">
            <w:pPr>
              <w:ind w:left="274" w:right="150" w:hanging="142"/>
              <w:rPr>
                <w:rFonts w:ascii="Bookman Old Style" w:eastAsia="Bookman Old Style" w:hAnsi="Bookman Old Style" w:cs="Bookman Old Style"/>
                <w:sz w:val="24"/>
                <w:szCs w:val="24"/>
              </w:rPr>
            </w:pPr>
            <w:r>
              <w:rPr>
                <w:sz w:val="24"/>
                <w:szCs w:val="24"/>
              </w:rPr>
              <w:t>-</w:t>
            </w:r>
            <w:r>
              <w:rPr>
                <w:rFonts w:ascii="Bookman Old Style" w:eastAsia="Bookman Old Style" w:hAnsi="Bookman Old Style" w:cs="Bookman Old Style"/>
                <w:sz w:val="24"/>
                <w:szCs w:val="24"/>
              </w:rPr>
              <w:t>Menghindari persaingan tidak sehat</w:t>
            </w:r>
          </w:p>
        </w:tc>
      </w:tr>
      <w:tr w:rsidR="00F03759" w:rsidTr="00381CD7">
        <w:trPr>
          <w:trHeight w:hRule="exact" w:val="1138"/>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66</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Teknis Potensi Air</w:t>
            </w:r>
          </w:p>
          <w:p w:rsidR="00F03759" w:rsidRDefault="00F03759" w:rsidP="00381CD7">
            <w:pPr>
              <w:ind w:left="2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Tanah</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6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UU No. 14 Th 2008 tentang KIP Pasal 17</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d</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2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Selama potensi air tanah diperkirakan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masih ada</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65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mengungkapkan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alam</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ight="11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Mempermudah pengaturan dan</w:t>
            </w:r>
          </w:p>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 SDA</w:t>
            </w:r>
          </w:p>
        </w:tc>
      </w:tr>
      <w:tr w:rsidR="00F03759" w:rsidTr="00381CD7">
        <w:trPr>
          <w:trHeight w:hRule="exact" w:val="1135"/>
        </w:trPr>
        <w:tc>
          <w:tcPr>
            <w:tcW w:w="817" w:type="dxa"/>
            <w:tcBorders>
              <w:top w:val="single" w:sz="5" w:space="0" w:color="000000"/>
              <w:left w:val="single" w:sz="5" w:space="0" w:color="000000"/>
              <w:bottom w:val="single" w:sz="5" w:space="0" w:color="000000"/>
              <w:right w:val="single" w:sz="5" w:space="0" w:color="000000"/>
            </w:tcBorders>
          </w:tcPr>
          <w:p w:rsidR="00F03759" w:rsidRPr="00F36F54" w:rsidRDefault="00F03759" w:rsidP="00381CD7">
            <w:pPr>
              <w:spacing w:line="280" w:lineRule="exact"/>
              <w:ind w:left="253"/>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67</w:t>
            </w:r>
          </w:p>
        </w:tc>
        <w:tc>
          <w:tcPr>
            <w:tcW w:w="3739"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Wilayah izin usaha</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pertambangan</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(WIUP)/Koordinat</w:t>
            </w:r>
          </w:p>
        </w:tc>
        <w:tc>
          <w:tcPr>
            <w:tcW w:w="3206"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 huruf d UU  No.</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14/2008</w:t>
            </w:r>
          </w:p>
        </w:tc>
        <w:tc>
          <w:tcPr>
            <w:tcW w:w="2693"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Tidak terbatas</w:t>
            </w:r>
          </w:p>
        </w:tc>
        <w:tc>
          <w:tcPr>
            <w:tcW w:w="2784"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Dapat mengungkap</w:t>
            </w:r>
          </w:p>
          <w:p w:rsidR="00F03759" w:rsidRDefault="00F03759" w:rsidP="00381CD7">
            <w:pPr>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kekayaan alam</w:t>
            </w:r>
          </w:p>
        </w:tc>
        <w:tc>
          <w:tcPr>
            <w:tcW w:w="3170" w:type="dxa"/>
            <w:tcBorders>
              <w:top w:val="single" w:sz="5" w:space="0" w:color="000000"/>
              <w:left w:val="single" w:sz="5" w:space="0" w:color="000000"/>
              <w:bottom w:val="single" w:sz="5" w:space="0" w:color="000000"/>
              <w:right w:val="single" w:sz="5" w:space="0" w:color="000000"/>
            </w:tcBorders>
          </w:tcPr>
          <w:p w:rsidR="00F03759" w:rsidRDefault="00F03759" w:rsidP="00381CD7">
            <w:pPr>
              <w:spacing w:line="280" w:lineRule="exact"/>
              <w:ind w:left="10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Pengaturan dan</w:t>
            </w:r>
          </w:p>
          <w:p w:rsidR="00F03759" w:rsidRDefault="00F03759" w:rsidP="00381CD7">
            <w:pPr>
              <w:ind w:left="102" w:right="4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 kekayaan alam</w:t>
            </w:r>
          </w:p>
        </w:tc>
      </w:tr>
    </w:tbl>
    <w:p w:rsidR="00F03759" w:rsidRDefault="00F03759" w:rsidP="00F03759">
      <w:pPr>
        <w:spacing w:before="9" w:line="120" w:lineRule="exact"/>
        <w:rPr>
          <w:sz w:val="13"/>
          <w:szCs w:val="13"/>
        </w:rPr>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pPr>
    </w:p>
    <w:p w:rsidR="00F03759" w:rsidRDefault="00F03759"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Pr="00C024D4" w:rsidRDefault="00D2741B" w:rsidP="00D2741B">
      <w:pPr>
        <w:ind w:left="10080"/>
        <w:jc w:val="center"/>
        <w:rPr>
          <w:rFonts w:ascii="Bookman Old Style" w:hAnsi="Bookman Old Style"/>
          <w:sz w:val="24"/>
          <w:lang w:val="id-ID"/>
        </w:rPr>
      </w:pPr>
      <w:r w:rsidRPr="00C024D4">
        <w:rPr>
          <w:rFonts w:ascii="Bookman Old Style" w:hAnsi="Bookman Old Style"/>
          <w:sz w:val="24"/>
          <w:lang w:val="id-ID"/>
        </w:rPr>
        <w:t>Ditetapkan di Arga Makmur</w:t>
      </w:r>
    </w:p>
    <w:p w:rsidR="00D2741B" w:rsidRDefault="00D2741B" w:rsidP="00D2741B">
      <w:pPr>
        <w:ind w:left="8301"/>
        <w:jc w:val="center"/>
        <w:rPr>
          <w:rFonts w:ascii="Bookman Old Style" w:hAnsi="Bookman Old Style"/>
          <w:sz w:val="24"/>
          <w:lang w:val="id-ID"/>
        </w:rPr>
      </w:pPr>
      <w:r>
        <w:rPr>
          <w:rFonts w:ascii="Bookman Old Style" w:hAnsi="Bookman Old Style"/>
          <w:sz w:val="24"/>
          <w:lang w:val="id-ID"/>
        </w:rPr>
        <w:t xml:space="preserve"> </w:t>
      </w:r>
      <w:r w:rsidRPr="00C024D4">
        <w:rPr>
          <w:rFonts w:ascii="Bookman Old Style" w:hAnsi="Bookman Old Style"/>
          <w:sz w:val="24"/>
          <w:lang w:val="id-ID"/>
        </w:rPr>
        <w:t>Pada Tanggal</w:t>
      </w:r>
    </w:p>
    <w:p w:rsidR="00D2741B" w:rsidRDefault="00D2741B" w:rsidP="00D2741B">
      <w:pPr>
        <w:ind w:left="8301"/>
        <w:jc w:val="center"/>
        <w:rPr>
          <w:rFonts w:ascii="Bookman Old Style" w:hAnsi="Bookman Old Style"/>
          <w:sz w:val="24"/>
          <w:lang w:val="id-ID"/>
        </w:rPr>
      </w:pPr>
    </w:p>
    <w:p w:rsidR="00D2741B" w:rsidRDefault="00D2741B" w:rsidP="00D2741B">
      <w:pPr>
        <w:ind w:left="10080"/>
        <w:jc w:val="center"/>
        <w:rPr>
          <w:rFonts w:ascii="Bookman Old Style" w:hAnsi="Bookman Old Style"/>
          <w:sz w:val="24"/>
          <w:lang w:val="id-ID"/>
        </w:rPr>
      </w:pPr>
      <w:r>
        <w:rPr>
          <w:rFonts w:ascii="Bookman Old Style" w:hAnsi="Bookman Old Style"/>
          <w:sz w:val="24"/>
          <w:lang w:val="id-ID"/>
        </w:rPr>
        <w:t>BUPATI BENGKULU UTARA,</w:t>
      </w:r>
    </w:p>
    <w:p w:rsidR="00D2741B" w:rsidRDefault="00D2741B" w:rsidP="00D2741B">
      <w:pPr>
        <w:ind w:left="10080"/>
        <w:jc w:val="center"/>
        <w:rPr>
          <w:rFonts w:ascii="Bookman Old Style" w:hAnsi="Bookman Old Style"/>
          <w:sz w:val="24"/>
          <w:lang w:val="id-ID"/>
        </w:rPr>
      </w:pPr>
    </w:p>
    <w:p w:rsidR="00D2741B" w:rsidRDefault="00D2741B" w:rsidP="00D2741B">
      <w:pPr>
        <w:ind w:left="10080"/>
        <w:jc w:val="center"/>
        <w:rPr>
          <w:rFonts w:ascii="Bookman Old Style" w:hAnsi="Bookman Old Style"/>
          <w:sz w:val="24"/>
          <w:lang w:val="id-ID"/>
        </w:rPr>
      </w:pPr>
    </w:p>
    <w:p w:rsidR="00D2741B" w:rsidRDefault="00D2741B" w:rsidP="00D2741B">
      <w:pPr>
        <w:ind w:left="10080"/>
        <w:jc w:val="center"/>
        <w:rPr>
          <w:rFonts w:ascii="Bookman Old Style" w:hAnsi="Bookman Old Style"/>
          <w:sz w:val="24"/>
          <w:lang w:val="id-ID"/>
        </w:rPr>
      </w:pPr>
    </w:p>
    <w:p w:rsidR="00D2741B" w:rsidRDefault="00D2741B" w:rsidP="00D2741B">
      <w:pPr>
        <w:ind w:left="10080"/>
        <w:jc w:val="center"/>
        <w:rPr>
          <w:rFonts w:ascii="Bookman Old Style" w:hAnsi="Bookman Old Style"/>
          <w:sz w:val="24"/>
          <w:lang w:val="id-ID"/>
        </w:rPr>
      </w:pPr>
    </w:p>
    <w:p w:rsidR="00D2741B" w:rsidRPr="00C024D4" w:rsidRDefault="00D2741B" w:rsidP="00D2741B">
      <w:pPr>
        <w:ind w:left="10080"/>
        <w:jc w:val="center"/>
        <w:rPr>
          <w:rFonts w:ascii="Bookman Old Style" w:hAnsi="Bookman Old Style"/>
          <w:b/>
          <w:sz w:val="24"/>
          <w:lang w:val="id-ID"/>
        </w:rPr>
      </w:pPr>
      <w:r w:rsidRPr="00C024D4">
        <w:rPr>
          <w:rFonts w:ascii="Bookman Old Style" w:hAnsi="Bookman Old Style"/>
          <w:b/>
          <w:sz w:val="24"/>
          <w:lang w:val="id-ID"/>
        </w:rPr>
        <w:t>M</w:t>
      </w:r>
      <w:r>
        <w:rPr>
          <w:rFonts w:ascii="Bookman Old Style" w:hAnsi="Bookman Old Style"/>
          <w:b/>
          <w:sz w:val="24"/>
          <w:lang w:val="id-ID"/>
        </w:rPr>
        <w:t xml:space="preserve"> </w:t>
      </w:r>
      <w:r w:rsidRPr="00C024D4">
        <w:rPr>
          <w:rFonts w:ascii="Bookman Old Style" w:hAnsi="Bookman Old Style"/>
          <w:b/>
          <w:sz w:val="24"/>
          <w:lang w:val="id-ID"/>
        </w:rPr>
        <w:t>I</w:t>
      </w:r>
      <w:r>
        <w:rPr>
          <w:rFonts w:ascii="Bookman Old Style" w:hAnsi="Bookman Old Style"/>
          <w:b/>
          <w:sz w:val="24"/>
          <w:lang w:val="id-ID"/>
        </w:rPr>
        <w:t xml:space="preserve"> </w:t>
      </w:r>
      <w:r w:rsidRPr="00C024D4">
        <w:rPr>
          <w:rFonts w:ascii="Bookman Old Style" w:hAnsi="Bookman Old Style"/>
          <w:b/>
          <w:sz w:val="24"/>
          <w:lang w:val="id-ID"/>
        </w:rPr>
        <w:t>A</w:t>
      </w:r>
      <w:r>
        <w:rPr>
          <w:rFonts w:ascii="Bookman Old Style" w:hAnsi="Bookman Old Style"/>
          <w:b/>
          <w:sz w:val="24"/>
          <w:lang w:val="id-ID"/>
        </w:rPr>
        <w:t xml:space="preserve"> </w:t>
      </w:r>
      <w:r w:rsidRPr="00C024D4">
        <w:rPr>
          <w:rFonts w:ascii="Bookman Old Style" w:hAnsi="Bookman Old Style"/>
          <w:b/>
          <w:sz w:val="24"/>
          <w:lang w:val="id-ID"/>
        </w:rPr>
        <w:t>N</w:t>
      </w: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Default="00D2741B" w:rsidP="00F03759">
      <w:pPr>
        <w:spacing w:line="200" w:lineRule="exact"/>
        <w:rPr>
          <w:lang w:val="id-ID"/>
        </w:rPr>
      </w:pPr>
    </w:p>
    <w:p w:rsidR="00D2741B" w:rsidRPr="00D2741B" w:rsidRDefault="00D2741B" w:rsidP="00F03759">
      <w:pPr>
        <w:spacing w:line="200" w:lineRule="exact"/>
        <w:rPr>
          <w:lang w:val="id-ID"/>
        </w:rPr>
      </w:pPr>
    </w:p>
    <w:p w:rsidR="00F03759" w:rsidRDefault="00F03759" w:rsidP="00F03759">
      <w:pPr>
        <w:spacing w:line="200" w:lineRule="exact"/>
      </w:pPr>
    </w:p>
    <w:sectPr w:rsidR="00F03759" w:rsidSect="00A16424">
      <w:pgSz w:w="18720" w:h="12260" w:orient="landscape"/>
      <w:pgMar w:top="1040" w:right="118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F9" w:rsidRDefault="00E452F9" w:rsidP="00E452F9">
      <w:r>
        <w:separator/>
      </w:r>
    </w:p>
  </w:endnote>
  <w:endnote w:type="continuationSeparator" w:id="0">
    <w:p w:rsidR="00E452F9" w:rsidRDefault="00E452F9" w:rsidP="00E4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F9" w:rsidRDefault="00E452F9" w:rsidP="00E452F9">
      <w:r>
        <w:separator/>
      </w:r>
    </w:p>
  </w:footnote>
  <w:footnote w:type="continuationSeparator" w:id="0">
    <w:p w:rsidR="00E452F9" w:rsidRDefault="00E452F9" w:rsidP="00E4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3477"/>
    <w:multiLevelType w:val="multilevel"/>
    <w:tmpl w:val="0E52C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01BD"/>
    <w:rsid w:val="000901BD"/>
    <w:rsid w:val="00201E6A"/>
    <w:rsid w:val="003E5651"/>
    <w:rsid w:val="004922BB"/>
    <w:rsid w:val="005552FC"/>
    <w:rsid w:val="005B5ED5"/>
    <w:rsid w:val="00624500"/>
    <w:rsid w:val="006D100B"/>
    <w:rsid w:val="007272ED"/>
    <w:rsid w:val="00846E2C"/>
    <w:rsid w:val="0085127C"/>
    <w:rsid w:val="009C393B"/>
    <w:rsid w:val="00A16424"/>
    <w:rsid w:val="00A70E90"/>
    <w:rsid w:val="00B1363A"/>
    <w:rsid w:val="00BC4C6E"/>
    <w:rsid w:val="00C024D4"/>
    <w:rsid w:val="00C11209"/>
    <w:rsid w:val="00C331CA"/>
    <w:rsid w:val="00D10CAF"/>
    <w:rsid w:val="00D2741B"/>
    <w:rsid w:val="00E452F9"/>
    <w:rsid w:val="00F037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9921C"/>
  <w15:docId w15:val="{ACC5B8CE-F8B8-434F-A657-B2CBE0E2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B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0375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0375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375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375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0375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03759"/>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0375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0375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0375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1B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01BD"/>
    <w:rPr>
      <w:rFonts w:ascii="Tahoma" w:hAnsi="Tahoma" w:cs="Tahoma"/>
      <w:sz w:val="16"/>
      <w:szCs w:val="16"/>
    </w:rPr>
  </w:style>
  <w:style w:type="character" w:customStyle="1" w:styleId="BalloonTextChar">
    <w:name w:val="Balloon Text Char"/>
    <w:basedOn w:val="DefaultParagraphFont"/>
    <w:link w:val="BalloonText"/>
    <w:uiPriority w:val="99"/>
    <w:semiHidden/>
    <w:rsid w:val="000901BD"/>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F0375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0375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0375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03759"/>
    <w:rPr>
      <w:rFonts w:eastAsiaTheme="minorEastAsia"/>
      <w:b/>
      <w:bCs/>
      <w:sz w:val="28"/>
      <w:szCs w:val="28"/>
      <w:lang w:val="en-US"/>
    </w:rPr>
  </w:style>
  <w:style w:type="character" w:customStyle="1" w:styleId="Heading5Char">
    <w:name w:val="Heading 5 Char"/>
    <w:basedOn w:val="DefaultParagraphFont"/>
    <w:link w:val="Heading5"/>
    <w:uiPriority w:val="9"/>
    <w:semiHidden/>
    <w:rsid w:val="00F03759"/>
    <w:rPr>
      <w:rFonts w:eastAsiaTheme="minorEastAsia"/>
      <w:b/>
      <w:bCs/>
      <w:i/>
      <w:iCs/>
      <w:sz w:val="26"/>
      <w:szCs w:val="26"/>
      <w:lang w:val="en-US"/>
    </w:rPr>
  </w:style>
  <w:style w:type="character" w:customStyle="1" w:styleId="Heading6Char">
    <w:name w:val="Heading 6 Char"/>
    <w:basedOn w:val="DefaultParagraphFont"/>
    <w:link w:val="Heading6"/>
    <w:rsid w:val="00F0375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03759"/>
    <w:rPr>
      <w:rFonts w:eastAsiaTheme="minorEastAsia"/>
      <w:sz w:val="24"/>
      <w:szCs w:val="24"/>
      <w:lang w:val="en-US"/>
    </w:rPr>
  </w:style>
  <w:style w:type="character" w:customStyle="1" w:styleId="Heading8Char">
    <w:name w:val="Heading 8 Char"/>
    <w:basedOn w:val="DefaultParagraphFont"/>
    <w:link w:val="Heading8"/>
    <w:uiPriority w:val="9"/>
    <w:semiHidden/>
    <w:rsid w:val="00F03759"/>
    <w:rPr>
      <w:rFonts w:eastAsiaTheme="minorEastAsia"/>
      <w:i/>
      <w:iCs/>
      <w:sz w:val="24"/>
      <w:szCs w:val="24"/>
      <w:lang w:val="en-US"/>
    </w:rPr>
  </w:style>
  <w:style w:type="character" w:customStyle="1" w:styleId="Heading9Char">
    <w:name w:val="Heading 9 Char"/>
    <w:basedOn w:val="DefaultParagraphFont"/>
    <w:link w:val="Heading9"/>
    <w:uiPriority w:val="9"/>
    <w:semiHidden/>
    <w:rsid w:val="00F03759"/>
    <w:rPr>
      <w:rFonts w:asciiTheme="majorHAnsi" w:eastAsiaTheme="majorEastAsia" w:hAnsiTheme="majorHAnsi" w:cstheme="majorBidi"/>
      <w:lang w:val="en-US"/>
    </w:rPr>
  </w:style>
  <w:style w:type="paragraph" w:styleId="Header">
    <w:name w:val="header"/>
    <w:basedOn w:val="Normal"/>
    <w:link w:val="HeaderChar"/>
    <w:uiPriority w:val="99"/>
    <w:unhideWhenUsed/>
    <w:rsid w:val="00E452F9"/>
    <w:pPr>
      <w:tabs>
        <w:tab w:val="center" w:pos="4513"/>
        <w:tab w:val="right" w:pos="9026"/>
      </w:tabs>
    </w:pPr>
  </w:style>
  <w:style w:type="character" w:customStyle="1" w:styleId="HeaderChar">
    <w:name w:val="Header Char"/>
    <w:basedOn w:val="DefaultParagraphFont"/>
    <w:link w:val="Header"/>
    <w:uiPriority w:val="99"/>
    <w:rsid w:val="00E452F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52F9"/>
    <w:pPr>
      <w:tabs>
        <w:tab w:val="center" w:pos="4513"/>
        <w:tab w:val="right" w:pos="9026"/>
      </w:tabs>
    </w:pPr>
  </w:style>
  <w:style w:type="character" w:customStyle="1" w:styleId="FooterChar">
    <w:name w:val="Footer Char"/>
    <w:basedOn w:val="DefaultParagraphFont"/>
    <w:link w:val="Footer"/>
    <w:uiPriority w:val="99"/>
    <w:rsid w:val="00E452F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2017-10-08T07:29:00Z</dcterms:created>
  <dcterms:modified xsi:type="dcterms:W3CDTF">2017-10-13T18:17:00Z</dcterms:modified>
</cp:coreProperties>
</file>